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6A68" w:rsidRDefault="006F6A68" w:rsidP="006F6A68">
      <w:pPr>
        <w:jc w:val="center"/>
        <w:rPr>
          <w:rFonts w:ascii="Arial" w:eastAsia="Arial" w:hAnsi="Arial" w:cs="Arial"/>
          <w:b/>
          <w:sz w:val="36"/>
        </w:rPr>
      </w:pPr>
      <w:r w:rsidRPr="00C15515">
        <w:rPr>
          <w:rFonts w:ascii="Bookman Old Style" w:hAnsi="Bookman Old Style" w:cs="Arial"/>
          <w:b/>
          <w:noProof/>
          <w:sz w:val="28"/>
          <w:lang w:eastAsia="es-MX"/>
        </w:rPr>
        <w:drawing>
          <wp:anchor distT="0" distB="0" distL="114300" distR="114300" simplePos="0" relativeHeight="251659264" behindDoc="1" locked="0" layoutInCell="1" allowOverlap="1" wp14:anchorId="03A93171" wp14:editId="0CDA7C7E">
            <wp:simplePos x="0" y="0"/>
            <wp:positionH relativeFrom="margin">
              <wp:posOffset>-690595</wp:posOffset>
            </wp:positionH>
            <wp:positionV relativeFrom="paragraph">
              <wp:posOffset>16948</wp:posOffset>
            </wp:positionV>
            <wp:extent cx="1041400" cy="1134110"/>
            <wp:effectExtent l="0" t="0" r="6350" b="8890"/>
            <wp:wrapTight wrapText="bothSides">
              <wp:wrapPolygon edited="0">
                <wp:start x="0" y="0"/>
                <wp:lineTo x="0" y="21406"/>
                <wp:lineTo x="21337" y="21406"/>
                <wp:lineTo x="21337" y="0"/>
                <wp:lineTo x="0" y="0"/>
              </wp:wrapPolygon>
            </wp:wrapTight>
            <wp:docPr id="6" name="Imagen 1" descr="K:\Logos\logo 2 arri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Logos\logo 2 arriba.JPG"/>
                    <pic:cNvPicPr>
                      <a:picLocks noChangeAspect="1" noChangeArrowheads="1"/>
                    </pic:cNvPicPr>
                  </pic:nvPicPr>
                  <pic:blipFill>
                    <a:blip r:embed="rId7" cstate="print"/>
                    <a:srcRect/>
                    <a:stretch>
                      <a:fillRect/>
                    </a:stretch>
                  </pic:blipFill>
                  <pic:spPr bwMode="auto">
                    <a:xfrm>
                      <a:off x="0" y="0"/>
                      <a:ext cx="1041400" cy="1134110"/>
                    </a:xfrm>
                    <a:prstGeom prst="rect">
                      <a:avLst/>
                    </a:prstGeom>
                    <a:noFill/>
                    <a:ln w="9525">
                      <a:noFill/>
                      <a:miter lim="800000"/>
                      <a:headEnd/>
                      <a:tailEnd/>
                    </a:ln>
                  </pic:spPr>
                </pic:pic>
              </a:graphicData>
            </a:graphic>
          </wp:anchor>
        </w:drawing>
      </w:r>
    </w:p>
    <w:p w:rsidR="006F6A68" w:rsidRDefault="007370A9" w:rsidP="006F6A68">
      <w:pPr>
        <w:jc w:val="center"/>
        <w:rPr>
          <w:rFonts w:ascii="Arial" w:eastAsia="Arial" w:hAnsi="Arial" w:cs="Arial"/>
          <w:b/>
          <w:sz w:val="24"/>
        </w:rPr>
      </w:pPr>
      <w:r w:rsidRPr="006F6A68">
        <w:rPr>
          <w:rFonts w:ascii="Arial" w:eastAsia="Arial" w:hAnsi="Arial" w:cs="Arial"/>
          <w:b/>
          <w:sz w:val="36"/>
        </w:rPr>
        <w:t>AGENDA PARA EL DESARROLLO MUNICIPAL</w:t>
      </w:r>
    </w:p>
    <w:p w:rsidR="00E87F2F" w:rsidRDefault="00E87F2F" w:rsidP="007370A9">
      <w:pPr>
        <w:jc w:val="both"/>
        <w:rPr>
          <w:rFonts w:ascii="Times New Roman" w:hAnsi="Times New Roman" w:cs="Times New Roman"/>
          <w:sz w:val="24"/>
          <w:u w:val="single"/>
        </w:rPr>
      </w:pPr>
    </w:p>
    <w:p w:rsidR="006F6A68" w:rsidRDefault="006F6A68" w:rsidP="007370A9">
      <w:pPr>
        <w:jc w:val="both"/>
        <w:rPr>
          <w:rFonts w:ascii="Times New Roman" w:hAnsi="Times New Roman" w:cs="Times New Roman"/>
          <w:sz w:val="24"/>
          <w:u w:val="single"/>
        </w:rPr>
      </w:pPr>
    </w:p>
    <w:p w:rsidR="007370A9" w:rsidRPr="00FD5D53" w:rsidRDefault="007370A9" w:rsidP="007370A9">
      <w:pPr>
        <w:jc w:val="both"/>
        <w:rPr>
          <w:rFonts w:ascii="Times New Roman" w:hAnsi="Times New Roman" w:cs="Times New Roman"/>
          <w:sz w:val="24"/>
        </w:rPr>
      </w:pPr>
      <w:r w:rsidRPr="00E23DBD">
        <w:rPr>
          <w:rFonts w:ascii="Times New Roman" w:hAnsi="Times New Roman" w:cs="Times New Roman"/>
          <w:sz w:val="24"/>
          <w:u w:val="single"/>
        </w:rPr>
        <w:t>AGENDA PARA EL DESARROLLO MUNICIPAL,</w:t>
      </w:r>
      <w:r w:rsidRPr="00FD5D53">
        <w:rPr>
          <w:rFonts w:ascii="Times New Roman" w:hAnsi="Times New Roman" w:cs="Times New Roman"/>
          <w:sz w:val="24"/>
        </w:rPr>
        <w:t xml:space="preserve"> es una herramienta a partir de la cual se apoya a los municipios para que estos centren sus esfuerzos en mejorar sus capacidades de gestión y en elevar los resultados de gobiernos en aquellas tareas que les encomienda la Constitución Política de los Estados Unidos Mexicanos.</w:t>
      </w:r>
    </w:p>
    <w:p w:rsidR="007370A9" w:rsidRPr="00FD5D53" w:rsidRDefault="007370A9" w:rsidP="007370A9">
      <w:pPr>
        <w:jc w:val="both"/>
        <w:rPr>
          <w:rFonts w:ascii="Times New Roman" w:hAnsi="Times New Roman" w:cs="Times New Roman"/>
          <w:sz w:val="24"/>
        </w:rPr>
      </w:pPr>
      <w:r w:rsidRPr="00FD5D53">
        <w:rPr>
          <w:rFonts w:ascii="Times New Roman" w:hAnsi="Times New Roman" w:cs="Times New Roman"/>
          <w:sz w:val="24"/>
        </w:rPr>
        <w:t>Esta herramienta es de gran utilidad para ayudar a los municipios a detectar sus prioridades y diseñar acciones correspondientes que permitan alcanzar resultados concretos y verificables, y sobre todo, que la ciudadanía pueda avalar.</w:t>
      </w:r>
    </w:p>
    <w:p w:rsidR="00A61B83" w:rsidRPr="00FD5D53" w:rsidRDefault="00A61B83" w:rsidP="007370A9">
      <w:pPr>
        <w:jc w:val="both"/>
        <w:rPr>
          <w:rFonts w:ascii="Times New Roman" w:hAnsi="Times New Roman" w:cs="Times New Roman"/>
          <w:sz w:val="24"/>
        </w:rPr>
      </w:pPr>
      <w:r w:rsidRPr="00FD5D53">
        <w:rPr>
          <w:rFonts w:ascii="Times New Roman" w:hAnsi="Times New Roman" w:cs="Times New Roman"/>
          <w:sz w:val="24"/>
        </w:rPr>
        <w:t>En el marco del federalismo articulado, impulsado por el Gobierno de la Republica y como parte de la estrategia del Plan Nacional de Desarrollo 2013-2018, consiste en promover el desarrollo de capacidades institucionales y modelos de gestión para lograr administraciones municipales efectivas, el INAFED (Instituto Nacional para el Federalismo y el Desarrollo Municipal), rediseño esta dicho programa para adecuarlo ante una ciudadanía que exige más y mejores servicios públicos que incidan en su calidad de vida.</w:t>
      </w:r>
    </w:p>
    <w:p w:rsidR="0060049B" w:rsidRPr="00FD5D53" w:rsidRDefault="0060049B" w:rsidP="007370A9">
      <w:pPr>
        <w:jc w:val="both"/>
        <w:rPr>
          <w:rFonts w:ascii="Times New Roman" w:hAnsi="Times New Roman" w:cs="Times New Roman"/>
          <w:sz w:val="24"/>
        </w:rPr>
      </w:pPr>
      <w:r w:rsidRPr="00FD5D53">
        <w:rPr>
          <w:rFonts w:ascii="Times New Roman" w:hAnsi="Times New Roman" w:cs="Times New Roman"/>
          <w:sz w:val="24"/>
        </w:rPr>
        <w:t>Como fruto de este estrategia, se presenta el nuevo programa denominado Agenda Para el Desarrollo Municipal  (ADM), con un sistema de indicadores confiables, objetivos y comparables, que orientan a los gobiernos municipales a llevar a cabo una administración eficaz de dos niveles: la gestión, entendida por el conjunto de procesos y actividades básicas para el funcionamiento interno del aparato de la administrativo; y el desempeño, entendido como los resultados alcanzados por el gobierno municipal de acuerdo con las funciones derivadas del mandato legal y las expectativas ciudadanas.</w:t>
      </w:r>
    </w:p>
    <w:p w:rsidR="00E87F2F" w:rsidRDefault="0060049B" w:rsidP="00596FAA">
      <w:pPr>
        <w:jc w:val="both"/>
        <w:rPr>
          <w:rFonts w:ascii="Times New Roman" w:hAnsi="Times New Roman" w:cs="Times New Roman"/>
          <w:sz w:val="24"/>
        </w:rPr>
      </w:pPr>
      <w:r w:rsidRPr="00FD5D53">
        <w:rPr>
          <w:rFonts w:ascii="Times New Roman" w:hAnsi="Times New Roman" w:cs="Times New Roman"/>
          <w:sz w:val="24"/>
        </w:rPr>
        <w:t xml:space="preserve">Con la finalidad de incentivar a los municipios para que las funciones y servicios que les señala la Constitución sean temas prioritarios en sus programas de gobierno, la ADM contempla una Agenda Básica (sección A) de aplicación general para los inscritos, con los rubros que resultan de primordial atención para las administraciones municipales, organizados a partir de los siguientes ejes temáticos: </w:t>
      </w:r>
      <w:r w:rsidRPr="00596FAA">
        <w:rPr>
          <w:rFonts w:ascii="Times New Roman" w:hAnsi="Times New Roman" w:cs="Times New Roman"/>
          <w:b/>
          <w:sz w:val="24"/>
        </w:rPr>
        <w:t>Planeación del Territorio Municipal, Servicios Públicos, Seguridad Pública y Desarrollo Institucional</w:t>
      </w:r>
      <w:r w:rsidRPr="00FD5D53">
        <w:rPr>
          <w:rFonts w:ascii="Times New Roman" w:hAnsi="Times New Roman" w:cs="Times New Roman"/>
          <w:sz w:val="24"/>
        </w:rPr>
        <w:t>. Cada tema se analiza a partir de indicadores de gestión y desempeño.</w:t>
      </w:r>
    </w:p>
    <w:p w:rsidR="00FD5D53" w:rsidRDefault="00FD5D53" w:rsidP="005F5C46">
      <w:pPr>
        <w:jc w:val="both"/>
        <w:rPr>
          <w:rFonts w:ascii="Times New Roman" w:hAnsi="Times New Roman" w:cs="Times New Roman"/>
          <w:sz w:val="24"/>
        </w:rPr>
      </w:pPr>
      <w:r>
        <w:rPr>
          <w:rFonts w:ascii="Times New Roman" w:hAnsi="Times New Roman" w:cs="Times New Roman"/>
          <w:sz w:val="24"/>
        </w:rPr>
        <w:t>Adic</w:t>
      </w:r>
      <w:r w:rsidR="00596FAA">
        <w:rPr>
          <w:rFonts w:ascii="Times New Roman" w:hAnsi="Times New Roman" w:cs="Times New Roman"/>
          <w:sz w:val="24"/>
        </w:rPr>
        <w:t xml:space="preserve">ionalmente, </w:t>
      </w:r>
      <w:r>
        <w:rPr>
          <w:rFonts w:ascii="Times New Roman" w:hAnsi="Times New Roman" w:cs="Times New Roman"/>
          <w:sz w:val="24"/>
        </w:rPr>
        <w:t>la ADM considera u</w:t>
      </w:r>
      <w:r w:rsidR="00E23DBD">
        <w:rPr>
          <w:rFonts w:ascii="Times New Roman" w:hAnsi="Times New Roman" w:cs="Times New Roman"/>
          <w:sz w:val="24"/>
        </w:rPr>
        <w:t xml:space="preserve">na Agenda ampliada (sección </w:t>
      </w:r>
      <w:r w:rsidR="00E23DBD">
        <w:rPr>
          <w:rFonts w:ascii="Times New Roman" w:hAnsi="Times New Roman" w:cs="Times New Roman"/>
          <w:sz w:val="24"/>
        </w:rPr>
        <w:br/>
        <w:t xml:space="preserve">B), </w:t>
      </w:r>
      <w:r>
        <w:rPr>
          <w:rFonts w:ascii="Times New Roman" w:hAnsi="Times New Roman" w:cs="Times New Roman"/>
          <w:sz w:val="24"/>
        </w:rPr>
        <w:t xml:space="preserve">de aplicación obligatoria para las capitales y municipios de más de 200 habitantes, y voluntaria para el resto, con temas que sin ser competencia directa de los municipios, son incorporados por algunos de ellos en sus programas gubernamentales, contribuyendo así con la Federación y los estados en su atención. Estos rubros están agrupados en los ejes temáticos: </w:t>
      </w:r>
      <w:r w:rsidRPr="00596FAA">
        <w:rPr>
          <w:rFonts w:ascii="Times New Roman" w:hAnsi="Times New Roman" w:cs="Times New Roman"/>
          <w:b/>
          <w:sz w:val="24"/>
        </w:rPr>
        <w:t>Desarrollo Económico, Desarrollo social y Desarrollo Ambiental</w:t>
      </w:r>
      <w:r>
        <w:rPr>
          <w:rFonts w:ascii="Times New Roman" w:hAnsi="Times New Roman" w:cs="Times New Roman"/>
          <w:sz w:val="24"/>
        </w:rPr>
        <w:t>, este caso, los temas se analizan a partir de indicadores de gestión, mientras que los de desempeño solamente son indicativos, por tratarse de rubros que no son estrictamente de competencia municipal.</w:t>
      </w:r>
    </w:p>
    <w:p w:rsidR="00FD5D53" w:rsidRDefault="00FD5D53" w:rsidP="007370A9">
      <w:pPr>
        <w:jc w:val="both"/>
        <w:rPr>
          <w:rFonts w:ascii="Times New Roman" w:hAnsi="Times New Roman" w:cs="Times New Roman"/>
          <w:sz w:val="24"/>
        </w:rPr>
      </w:pPr>
      <w:r>
        <w:rPr>
          <w:rFonts w:ascii="Times New Roman" w:hAnsi="Times New Roman" w:cs="Times New Roman"/>
          <w:sz w:val="24"/>
        </w:rPr>
        <w:lastRenderedPageBreak/>
        <w:t>Se trata de un instrumento renovado que medirá la gestión y el desempeño de los municipios a partir de indicadores con parámetros rigurosos, enfocados en primordialmente a medir la cobertura y calidad de los servicios básicos. Es pertinente destacar que los indicadores de desempeño serán revisados anualmente de manera sistemática durante la etapa inicial de aplicación del nuevo instrumento hasta que, de manera colegiada con dependencias federales, estatales, municipales e instancias académicas, se ajusten a las necesidades que demanda el cumplimiento de facultades que la Constitución le asigna a los municipios, así como a su modernización institucional.</w:t>
      </w:r>
    </w:p>
    <w:p w:rsidR="00FD5D53" w:rsidRDefault="00FD5D53" w:rsidP="007370A9">
      <w:pPr>
        <w:jc w:val="both"/>
        <w:rPr>
          <w:rFonts w:ascii="Times New Roman" w:hAnsi="Times New Roman" w:cs="Times New Roman"/>
          <w:sz w:val="24"/>
        </w:rPr>
      </w:pPr>
      <w:r>
        <w:rPr>
          <w:rFonts w:ascii="Times New Roman" w:hAnsi="Times New Roman" w:cs="Times New Roman"/>
          <w:sz w:val="24"/>
        </w:rPr>
        <w:t>El ADM se concibe como programa con objetivos de fortalecimiento municipal en el corto, mediano y largo plazo (uno, tres y seis años respectivamente). La implementación de esta iniciativa considera un esquema de reconocimiento a los municipios participantes que incluye los siguientes:</w:t>
      </w:r>
    </w:p>
    <w:p w:rsidR="00FD5D53" w:rsidRDefault="00FD5D53" w:rsidP="00FD5D53">
      <w:pPr>
        <w:pStyle w:val="Prrafodelista"/>
        <w:numPr>
          <w:ilvl w:val="0"/>
          <w:numId w:val="1"/>
        </w:numPr>
        <w:jc w:val="both"/>
        <w:rPr>
          <w:rFonts w:ascii="Times New Roman" w:hAnsi="Times New Roman" w:cs="Times New Roman"/>
          <w:sz w:val="24"/>
        </w:rPr>
      </w:pPr>
      <w:r>
        <w:rPr>
          <w:rFonts w:ascii="Times New Roman" w:hAnsi="Times New Roman" w:cs="Times New Roman"/>
          <w:sz w:val="24"/>
        </w:rPr>
        <w:t>Inicio de Transformación</w:t>
      </w:r>
    </w:p>
    <w:p w:rsidR="00FD5D53" w:rsidRDefault="00FD5D53" w:rsidP="00FD5D53">
      <w:pPr>
        <w:pStyle w:val="Prrafodelista"/>
        <w:numPr>
          <w:ilvl w:val="0"/>
          <w:numId w:val="1"/>
        </w:numPr>
        <w:jc w:val="both"/>
        <w:rPr>
          <w:rFonts w:ascii="Times New Roman" w:hAnsi="Times New Roman" w:cs="Times New Roman"/>
          <w:sz w:val="24"/>
        </w:rPr>
      </w:pPr>
      <w:r>
        <w:rPr>
          <w:rFonts w:ascii="Times New Roman" w:hAnsi="Times New Roman" w:cs="Times New Roman"/>
          <w:sz w:val="24"/>
        </w:rPr>
        <w:t>Avance de Transformación</w:t>
      </w:r>
    </w:p>
    <w:p w:rsidR="00FD5D53" w:rsidRDefault="00FD5D53" w:rsidP="00FD5D53">
      <w:pPr>
        <w:pStyle w:val="Prrafodelista"/>
        <w:numPr>
          <w:ilvl w:val="0"/>
          <w:numId w:val="1"/>
        </w:numPr>
        <w:jc w:val="both"/>
        <w:rPr>
          <w:rFonts w:ascii="Times New Roman" w:hAnsi="Times New Roman" w:cs="Times New Roman"/>
          <w:sz w:val="24"/>
        </w:rPr>
      </w:pPr>
      <w:r>
        <w:rPr>
          <w:rFonts w:ascii="Times New Roman" w:hAnsi="Times New Roman" w:cs="Times New Roman"/>
          <w:sz w:val="24"/>
        </w:rPr>
        <w:t xml:space="preserve">Garante de la Planeación del Territorio y los Servicios Públicos </w:t>
      </w:r>
    </w:p>
    <w:p w:rsidR="00FD5D53" w:rsidRDefault="00FD5D53" w:rsidP="00FD5D53">
      <w:pPr>
        <w:pStyle w:val="Prrafodelista"/>
        <w:numPr>
          <w:ilvl w:val="0"/>
          <w:numId w:val="1"/>
        </w:numPr>
        <w:jc w:val="both"/>
        <w:rPr>
          <w:rFonts w:ascii="Times New Roman" w:hAnsi="Times New Roman" w:cs="Times New Roman"/>
          <w:sz w:val="24"/>
        </w:rPr>
      </w:pPr>
      <w:r>
        <w:rPr>
          <w:rFonts w:ascii="Times New Roman" w:hAnsi="Times New Roman" w:cs="Times New Roman"/>
          <w:sz w:val="24"/>
        </w:rPr>
        <w:t>Garante de la Planeación de Territorio y Desarrollo Institucional</w:t>
      </w:r>
    </w:p>
    <w:p w:rsidR="00FD5D53" w:rsidRDefault="00FD5D53" w:rsidP="00FD5D53">
      <w:pPr>
        <w:pStyle w:val="Prrafodelista"/>
        <w:numPr>
          <w:ilvl w:val="0"/>
          <w:numId w:val="1"/>
        </w:numPr>
        <w:jc w:val="both"/>
        <w:rPr>
          <w:rFonts w:ascii="Times New Roman" w:hAnsi="Times New Roman" w:cs="Times New Roman"/>
          <w:sz w:val="24"/>
        </w:rPr>
      </w:pPr>
      <w:r>
        <w:rPr>
          <w:rFonts w:ascii="Times New Roman" w:hAnsi="Times New Roman" w:cs="Times New Roman"/>
          <w:sz w:val="24"/>
        </w:rPr>
        <w:t>Gobierno de excelencia</w:t>
      </w:r>
    </w:p>
    <w:p w:rsidR="003B2FE5" w:rsidRPr="003B2FE5" w:rsidRDefault="003B2FE5" w:rsidP="003B2FE5">
      <w:pPr>
        <w:jc w:val="both"/>
        <w:rPr>
          <w:rFonts w:ascii="Times New Roman" w:hAnsi="Times New Roman" w:cs="Times New Roman"/>
          <w:sz w:val="24"/>
        </w:rPr>
      </w:pPr>
      <w:r>
        <w:rPr>
          <w:rFonts w:ascii="Times New Roman" w:hAnsi="Times New Roman" w:cs="Times New Roman"/>
          <w:sz w:val="24"/>
        </w:rPr>
        <w:t>El ADM contribuye también una guía para que la administración municipa</w:t>
      </w:r>
      <w:r w:rsidR="00596FAA">
        <w:rPr>
          <w:rFonts w:ascii="Times New Roman" w:hAnsi="Times New Roman" w:cs="Times New Roman"/>
          <w:sz w:val="24"/>
        </w:rPr>
        <w:t>l alcance mayores niveles de eficiencia, a partir del redimensionamiento de la estructura administrativa y el número de personal, control de deuda, los salarios y la disminución del gasto corriente, así como el incremento de los ingresos propios, principalmente mediante el cobro efectivo del predial y los derechos de agua potable. Este permitirá focalizar el gasto municipal en la prestación eficaz de los servicios públicos, que son la principal funciones la Constitución le otorga a los municipios de México.</w:t>
      </w:r>
    </w:p>
    <w:p w:rsidR="00A61B83" w:rsidRPr="0005079C" w:rsidRDefault="00FA6EEC" w:rsidP="007370A9">
      <w:pPr>
        <w:jc w:val="both"/>
        <w:rPr>
          <w:rFonts w:ascii="Times New Roman" w:hAnsi="Times New Roman" w:cs="Times New Roman"/>
          <w:b/>
          <w:sz w:val="24"/>
          <w:u w:val="single"/>
        </w:rPr>
      </w:pPr>
      <w:r w:rsidRPr="0005079C">
        <w:rPr>
          <w:rFonts w:ascii="Times New Roman" w:hAnsi="Times New Roman" w:cs="Times New Roman"/>
          <w:b/>
          <w:sz w:val="24"/>
          <w:u w:val="single"/>
        </w:rPr>
        <w:t xml:space="preserve">OBJETIVOS </w:t>
      </w:r>
    </w:p>
    <w:p w:rsidR="00FA6EEC" w:rsidRDefault="00FA6EEC" w:rsidP="007370A9">
      <w:pPr>
        <w:jc w:val="both"/>
        <w:rPr>
          <w:rFonts w:ascii="Times New Roman" w:hAnsi="Times New Roman" w:cs="Times New Roman"/>
          <w:sz w:val="24"/>
        </w:rPr>
      </w:pPr>
      <w:r>
        <w:rPr>
          <w:rFonts w:ascii="Times New Roman" w:hAnsi="Times New Roman" w:cs="Times New Roman"/>
          <w:sz w:val="24"/>
        </w:rPr>
        <w:t xml:space="preserve">El propósito general del programa Agenda para el Desarrollo Municipal (ADM) es fortalecer las capacidades institucionales de los municipios a partir de un </w:t>
      </w:r>
      <w:r w:rsidR="00B136B8">
        <w:rPr>
          <w:rFonts w:ascii="Times New Roman" w:hAnsi="Times New Roman" w:cs="Times New Roman"/>
          <w:sz w:val="24"/>
        </w:rPr>
        <w:t>diagnóstico</w:t>
      </w:r>
      <w:r>
        <w:rPr>
          <w:rFonts w:ascii="Times New Roman" w:hAnsi="Times New Roman" w:cs="Times New Roman"/>
          <w:sz w:val="24"/>
        </w:rPr>
        <w:t xml:space="preserve"> de la gestión, </w:t>
      </w:r>
      <w:r w:rsidR="00B136B8">
        <w:rPr>
          <w:rFonts w:ascii="Times New Roman" w:hAnsi="Times New Roman" w:cs="Times New Roman"/>
          <w:sz w:val="24"/>
        </w:rPr>
        <w:t>así</w:t>
      </w:r>
      <w:r>
        <w:rPr>
          <w:rFonts w:ascii="Times New Roman" w:hAnsi="Times New Roman" w:cs="Times New Roman"/>
          <w:sz w:val="24"/>
        </w:rPr>
        <w:t xml:space="preserve"> como la evaluación del desempeño de</w:t>
      </w:r>
      <w:r w:rsidR="00B136B8">
        <w:rPr>
          <w:rFonts w:ascii="Times New Roman" w:hAnsi="Times New Roman" w:cs="Times New Roman"/>
          <w:sz w:val="24"/>
        </w:rPr>
        <w:t xml:space="preserve"> sus funciones constitucionales, con el fin de contribuir al desarrollo y mejora de la calidad de vida de la población.</w:t>
      </w:r>
    </w:p>
    <w:p w:rsidR="00B136B8" w:rsidRDefault="00B136B8" w:rsidP="007370A9">
      <w:pPr>
        <w:jc w:val="both"/>
        <w:rPr>
          <w:rFonts w:ascii="Times New Roman" w:hAnsi="Times New Roman" w:cs="Times New Roman"/>
          <w:sz w:val="24"/>
        </w:rPr>
      </w:pPr>
      <w:r>
        <w:rPr>
          <w:rFonts w:ascii="Times New Roman" w:hAnsi="Times New Roman" w:cs="Times New Roman"/>
          <w:sz w:val="24"/>
        </w:rPr>
        <w:t>De forma específica el programa busca lo siguiente.</w:t>
      </w:r>
    </w:p>
    <w:p w:rsidR="00B136B8" w:rsidRDefault="00B136B8" w:rsidP="00DF5347">
      <w:pPr>
        <w:pStyle w:val="Prrafodelista"/>
        <w:numPr>
          <w:ilvl w:val="0"/>
          <w:numId w:val="2"/>
        </w:numPr>
        <w:jc w:val="both"/>
        <w:rPr>
          <w:rFonts w:ascii="Times New Roman" w:hAnsi="Times New Roman" w:cs="Times New Roman"/>
          <w:sz w:val="24"/>
        </w:rPr>
      </w:pPr>
      <w:r w:rsidRPr="00B136B8">
        <w:rPr>
          <w:rFonts w:ascii="Times New Roman" w:hAnsi="Times New Roman" w:cs="Times New Roman"/>
          <w:sz w:val="24"/>
        </w:rPr>
        <w:t xml:space="preserve">Conocer el estado que guarda la </w:t>
      </w:r>
      <w:r w:rsidR="00E16DDF" w:rsidRPr="00B136B8">
        <w:rPr>
          <w:rFonts w:ascii="Times New Roman" w:hAnsi="Times New Roman" w:cs="Times New Roman"/>
          <w:sz w:val="24"/>
        </w:rPr>
        <w:t>administraciónpública</w:t>
      </w:r>
      <w:r w:rsidRPr="00B136B8">
        <w:rPr>
          <w:rFonts w:ascii="Times New Roman" w:hAnsi="Times New Roman" w:cs="Times New Roman"/>
          <w:sz w:val="24"/>
        </w:rPr>
        <w:t xml:space="preserve"> municipal a través de un autodiagnóstico que identifique las áreas de oportunidad en materia normativa (estructura regulatoria</w:t>
      </w:r>
      <w:r>
        <w:rPr>
          <w:rFonts w:ascii="Times New Roman" w:hAnsi="Times New Roman" w:cs="Times New Roman"/>
          <w:sz w:val="24"/>
        </w:rPr>
        <w:t xml:space="preserve">), administrativa (estructura </w:t>
      </w:r>
      <w:r w:rsidR="00E16DDF">
        <w:rPr>
          <w:rFonts w:ascii="Times New Roman" w:hAnsi="Times New Roman" w:cs="Times New Roman"/>
          <w:sz w:val="24"/>
        </w:rPr>
        <w:t>organizacional, recursos humanos, materiales y financieros), programática (programa y acciones), así como en materia de vinculación.</w:t>
      </w:r>
    </w:p>
    <w:p w:rsidR="00E16DDF" w:rsidRDefault="00E16DDF" w:rsidP="00DF5347">
      <w:pPr>
        <w:pStyle w:val="Prrafodelista"/>
        <w:numPr>
          <w:ilvl w:val="0"/>
          <w:numId w:val="2"/>
        </w:numPr>
        <w:jc w:val="both"/>
        <w:rPr>
          <w:rFonts w:ascii="Times New Roman" w:hAnsi="Times New Roman" w:cs="Times New Roman"/>
          <w:sz w:val="24"/>
        </w:rPr>
      </w:pPr>
      <w:r>
        <w:rPr>
          <w:rFonts w:ascii="Times New Roman" w:hAnsi="Times New Roman" w:cs="Times New Roman"/>
          <w:sz w:val="24"/>
        </w:rPr>
        <w:t>Fortalecer las capacidades institucionales de la administración municipal a partir de diseños y ejecución de un programa de mejora de la gestión.</w:t>
      </w:r>
    </w:p>
    <w:p w:rsidR="00E16DDF" w:rsidRDefault="00E16DDF" w:rsidP="00E16DDF">
      <w:pPr>
        <w:pStyle w:val="Prrafodelista"/>
        <w:numPr>
          <w:ilvl w:val="0"/>
          <w:numId w:val="2"/>
        </w:numPr>
        <w:jc w:val="both"/>
        <w:rPr>
          <w:rFonts w:ascii="Times New Roman" w:hAnsi="Times New Roman" w:cs="Times New Roman"/>
          <w:sz w:val="24"/>
        </w:rPr>
      </w:pPr>
      <w:r>
        <w:rPr>
          <w:rFonts w:ascii="Times New Roman" w:hAnsi="Times New Roman" w:cs="Times New Roman"/>
          <w:sz w:val="24"/>
        </w:rPr>
        <w:t>Promover la vinculación con otras instancias de los sectores público, privado y social en el proceso de mejora de la gestión.</w:t>
      </w:r>
    </w:p>
    <w:p w:rsidR="00E16DDF" w:rsidRDefault="00E16DDF" w:rsidP="00E16DDF">
      <w:pPr>
        <w:pStyle w:val="Prrafodelista"/>
        <w:numPr>
          <w:ilvl w:val="0"/>
          <w:numId w:val="2"/>
        </w:numPr>
        <w:jc w:val="both"/>
        <w:rPr>
          <w:rFonts w:ascii="Times New Roman" w:hAnsi="Times New Roman" w:cs="Times New Roman"/>
          <w:sz w:val="24"/>
        </w:rPr>
      </w:pPr>
      <w:r>
        <w:rPr>
          <w:rFonts w:ascii="Times New Roman" w:hAnsi="Times New Roman" w:cs="Times New Roman"/>
          <w:sz w:val="24"/>
        </w:rPr>
        <w:t>Evaluar y reconocer los resultados de desempeño de las funciones constitucionales de los municipios, a través de indicadores cuantitativos que midan la eficiencia, eficacia y calidad de las acciones realizadas.</w:t>
      </w:r>
    </w:p>
    <w:p w:rsidR="00E16DDF" w:rsidRDefault="00E16DDF" w:rsidP="00E16DDF">
      <w:pPr>
        <w:pStyle w:val="Prrafodelista"/>
        <w:numPr>
          <w:ilvl w:val="0"/>
          <w:numId w:val="2"/>
        </w:numPr>
        <w:jc w:val="both"/>
        <w:rPr>
          <w:rFonts w:ascii="Times New Roman" w:hAnsi="Times New Roman" w:cs="Times New Roman"/>
          <w:sz w:val="24"/>
        </w:rPr>
      </w:pPr>
      <w:r>
        <w:rPr>
          <w:rFonts w:ascii="Times New Roman" w:hAnsi="Times New Roman" w:cs="Times New Roman"/>
          <w:sz w:val="24"/>
        </w:rPr>
        <w:t>Promover la adopción de buenas prácticas municipales mediante su análisis y difusión en foros nacionales e internacionales.</w:t>
      </w:r>
    </w:p>
    <w:p w:rsidR="00E028D4" w:rsidRDefault="00E028D4" w:rsidP="00E028D4">
      <w:pPr>
        <w:pStyle w:val="Prrafodelista"/>
        <w:jc w:val="both"/>
        <w:rPr>
          <w:rFonts w:ascii="Times New Roman" w:hAnsi="Times New Roman" w:cs="Times New Roman"/>
          <w:sz w:val="24"/>
        </w:rPr>
      </w:pPr>
    </w:p>
    <w:p w:rsidR="00E16DDF" w:rsidRDefault="00E028D4" w:rsidP="00E16DDF">
      <w:pPr>
        <w:jc w:val="both"/>
        <w:rPr>
          <w:rFonts w:ascii="Times New Roman" w:hAnsi="Times New Roman" w:cs="Times New Roman"/>
          <w:sz w:val="24"/>
        </w:rPr>
      </w:pPr>
      <w:r>
        <w:rPr>
          <w:rFonts w:ascii="Times New Roman" w:hAnsi="Times New Roman" w:cs="Times New Roman"/>
          <w:sz w:val="24"/>
        </w:rPr>
        <w:t>Los Temas se miden mediante indicadores, ya sean de gestión (cualitativos), o de desempeño (cuantitativos). A</w:t>
      </w:r>
      <w:r w:rsidR="00303608">
        <w:rPr>
          <w:rFonts w:ascii="Times New Roman" w:hAnsi="Times New Roman" w:cs="Times New Roman"/>
          <w:sz w:val="24"/>
        </w:rPr>
        <w:t xml:space="preserve"> su vez, estos indicadores evalúan distintas dimensiones.</w:t>
      </w:r>
    </w:p>
    <w:p w:rsidR="00303608" w:rsidRDefault="00303608" w:rsidP="00E16DDF">
      <w:pPr>
        <w:jc w:val="both"/>
        <w:rPr>
          <w:rFonts w:ascii="Times New Roman" w:hAnsi="Times New Roman" w:cs="Times New Roman"/>
          <w:sz w:val="24"/>
        </w:rPr>
      </w:pPr>
      <w:r>
        <w:rPr>
          <w:rFonts w:ascii="Times New Roman" w:hAnsi="Times New Roman" w:cs="Times New Roman"/>
          <w:sz w:val="24"/>
        </w:rPr>
        <w:t xml:space="preserve">En el </w:t>
      </w:r>
      <w:r>
        <w:rPr>
          <w:rFonts w:ascii="Times New Roman" w:hAnsi="Times New Roman" w:cs="Times New Roman"/>
          <w:b/>
          <w:sz w:val="24"/>
        </w:rPr>
        <w:t>nivel de gestión</w:t>
      </w:r>
      <w:r>
        <w:rPr>
          <w:rFonts w:ascii="Times New Roman" w:hAnsi="Times New Roman" w:cs="Times New Roman"/>
          <w:sz w:val="24"/>
        </w:rPr>
        <w:t>, las dimensiones pueden referirse a los siguientes rubros:</w:t>
      </w:r>
    </w:p>
    <w:p w:rsidR="00303608" w:rsidRDefault="00303608" w:rsidP="00303608">
      <w:pPr>
        <w:pStyle w:val="Prrafodelista"/>
        <w:numPr>
          <w:ilvl w:val="0"/>
          <w:numId w:val="4"/>
        </w:numPr>
        <w:jc w:val="both"/>
        <w:rPr>
          <w:rFonts w:ascii="Times New Roman" w:hAnsi="Times New Roman" w:cs="Times New Roman"/>
          <w:sz w:val="24"/>
        </w:rPr>
      </w:pPr>
      <w:r>
        <w:rPr>
          <w:rFonts w:ascii="Times New Roman" w:hAnsi="Times New Roman" w:cs="Times New Roman"/>
          <w:sz w:val="24"/>
        </w:rPr>
        <w:t>Marco legal.</w:t>
      </w:r>
    </w:p>
    <w:p w:rsidR="00303608" w:rsidRDefault="00303608" w:rsidP="00303608">
      <w:pPr>
        <w:pStyle w:val="Prrafodelista"/>
        <w:numPr>
          <w:ilvl w:val="0"/>
          <w:numId w:val="4"/>
        </w:numPr>
        <w:jc w:val="both"/>
        <w:rPr>
          <w:rFonts w:ascii="Times New Roman" w:hAnsi="Times New Roman" w:cs="Times New Roman"/>
          <w:sz w:val="24"/>
        </w:rPr>
      </w:pPr>
      <w:r>
        <w:rPr>
          <w:rFonts w:ascii="Times New Roman" w:hAnsi="Times New Roman" w:cs="Times New Roman"/>
          <w:sz w:val="24"/>
        </w:rPr>
        <w:t>Unidad responsable</w:t>
      </w:r>
    </w:p>
    <w:p w:rsidR="00303608" w:rsidRDefault="00303608" w:rsidP="00303608">
      <w:pPr>
        <w:pStyle w:val="Prrafodelista"/>
        <w:numPr>
          <w:ilvl w:val="0"/>
          <w:numId w:val="4"/>
        </w:numPr>
        <w:jc w:val="both"/>
        <w:rPr>
          <w:rFonts w:ascii="Times New Roman" w:hAnsi="Times New Roman" w:cs="Times New Roman"/>
          <w:sz w:val="24"/>
        </w:rPr>
      </w:pPr>
      <w:r>
        <w:rPr>
          <w:rFonts w:ascii="Times New Roman" w:hAnsi="Times New Roman" w:cs="Times New Roman"/>
          <w:sz w:val="24"/>
        </w:rPr>
        <w:t>Planeación</w:t>
      </w:r>
    </w:p>
    <w:p w:rsidR="00303608" w:rsidRDefault="00303608" w:rsidP="00303608">
      <w:pPr>
        <w:pStyle w:val="Prrafodelista"/>
        <w:numPr>
          <w:ilvl w:val="0"/>
          <w:numId w:val="4"/>
        </w:numPr>
        <w:jc w:val="both"/>
        <w:rPr>
          <w:rFonts w:ascii="Times New Roman" w:hAnsi="Times New Roman" w:cs="Times New Roman"/>
          <w:sz w:val="24"/>
        </w:rPr>
      </w:pPr>
      <w:r>
        <w:rPr>
          <w:rFonts w:ascii="Times New Roman" w:hAnsi="Times New Roman" w:cs="Times New Roman"/>
          <w:sz w:val="24"/>
        </w:rPr>
        <w:t>Recursos</w:t>
      </w:r>
    </w:p>
    <w:p w:rsidR="00303608" w:rsidRDefault="00303608" w:rsidP="00303608">
      <w:pPr>
        <w:pStyle w:val="Prrafodelista"/>
        <w:numPr>
          <w:ilvl w:val="0"/>
          <w:numId w:val="4"/>
        </w:numPr>
        <w:jc w:val="both"/>
        <w:rPr>
          <w:rFonts w:ascii="Times New Roman" w:hAnsi="Times New Roman" w:cs="Times New Roman"/>
          <w:sz w:val="24"/>
        </w:rPr>
      </w:pPr>
      <w:r>
        <w:rPr>
          <w:rFonts w:ascii="Times New Roman" w:hAnsi="Times New Roman" w:cs="Times New Roman"/>
          <w:sz w:val="24"/>
        </w:rPr>
        <w:t>Programas y acciones</w:t>
      </w:r>
    </w:p>
    <w:p w:rsidR="00303608" w:rsidRDefault="00303608" w:rsidP="00303608">
      <w:pPr>
        <w:pStyle w:val="Prrafodelista"/>
        <w:numPr>
          <w:ilvl w:val="0"/>
          <w:numId w:val="4"/>
        </w:numPr>
        <w:jc w:val="both"/>
        <w:rPr>
          <w:rFonts w:ascii="Times New Roman" w:hAnsi="Times New Roman" w:cs="Times New Roman"/>
          <w:sz w:val="24"/>
        </w:rPr>
      </w:pPr>
      <w:r>
        <w:rPr>
          <w:rFonts w:ascii="Times New Roman" w:hAnsi="Times New Roman" w:cs="Times New Roman"/>
          <w:sz w:val="24"/>
        </w:rPr>
        <w:t>Vinculación</w:t>
      </w:r>
    </w:p>
    <w:p w:rsidR="00303608" w:rsidRDefault="00303608" w:rsidP="00E16DDF">
      <w:pPr>
        <w:jc w:val="both"/>
        <w:rPr>
          <w:rFonts w:ascii="Times New Roman" w:hAnsi="Times New Roman" w:cs="Times New Roman"/>
          <w:sz w:val="24"/>
        </w:rPr>
      </w:pPr>
      <w:r>
        <w:rPr>
          <w:rFonts w:ascii="Times New Roman" w:hAnsi="Times New Roman" w:cs="Times New Roman"/>
          <w:sz w:val="24"/>
        </w:rPr>
        <w:t xml:space="preserve">En el </w:t>
      </w:r>
      <w:r>
        <w:rPr>
          <w:rFonts w:ascii="Times New Roman" w:hAnsi="Times New Roman" w:cs="Times New Roman"/>
          <w:b/>
          <w:sz w:val="24"/>
        </w:rPr>
        <w:t>nivel de desempeño</w:t>
      </w:r>
      <w:r>
        <w:rPr>
          <w:rFonts w:ascii="Times New Roman" w:hAnsi="Times New Roman" w:cs="Times New Roman"/>
          <w:sz w:val="24"/>
        </w:rPr>
        <w:t>, las dimensiones pueden referirse a los siguientes rubros:</w:t>
      </w:r>
    </w:p>
    <w:p w:rsidR="00303608" w:rsidRDefault="00303608" w:rsidP="00303608">
      <w:pPr>
        <w:pStyle w:val="Prrafodelista"/>
        <w:numPr>
          <w:ilvl w:val="0"/>
          <w:numId w:val="5"/>
        </w:numPr>
        <w:jc w:val="both"/>
        <w:rPr>
          <w:rFonts w:ascii="Times New Roman" w:hAnsi="Times New Roman" w:cs="Times New Roman"/>
          <w:sz w:val="24"/>
        </w:rPr>
      </w:pPr>
      <w:r>
        <w:rPr>
          <w:rFonts w:ascii="Times New Roman" w:hAnsi="Times New Roman" w:cs="Times New Roman"/>
          <w:sz w:val="24"/>
        </w:rPr>
        <w:t xml:space="preserve">Eficacia </w:t>
      </w:r>
    </w:p>
    <w:p w:rsidR="00443BD4" w:rsidRDefault="00443BD4" w:rsidP="00303608">
      <w:pPr>
        <w:pStyle w:val="Prrafodelista"/>
        <w:numPr>
          <w:ilvl w:val="0"/>
          <w:numId w:val="5"/>
        </w:numPr>
        <w:jc w:val="both"/>
        <w:rPr>
          <w:rFonts w:ascii="Times New Roman" w:hAnsi="Times New Roman" w:cs="Times New Roman"/>
          <w:sz w:val="24"/>
        </w:rPr>
      </w:pPr>
      <w:r>
        <w:rPr>
          <w:rFonts w:ascii="Times New Roman" w:hAnsi="Times New Roman" w:cs="Times New Roman"/>
          <w:sz w:val="24"/>
        </w:rPr>
        <w:t>Eficiencia</w:t>
      </w:r>
    </w:p>
    <w:p w:rsidR="00443BD4" w:rsidRDefault="00443BD4" w:rsidP="00303608">
      <w:pPr>
        <w:pStyle w:val="Prrafodelista"/>
        <w:numPr>
          <w:ilvl w:val="0"/>
          <w:numId w:val="5"/>
        </w:numPr>
        <w:jc w:val="both"/>
        <w:rPr>
          <w:rFonts w:ascii="Times New Roman" w:hAnsi="Times New Roman" w:cs="Times New Roman"/>
          <w:sz w:val="24"/>
        </w:rPr>
      </w:pPr>
      <w:r>
        <w:rPr>
          <w:rFonts w:ascii="Times New Roman" w:hAnsi="Times New Roman" w:cs="Times New Roman"/>
          <w:sz w:val="24"/>
        </w:rPr>
        <w:t>Calidad</w:t>
      </w:r>
    </w:p>
    <w:p w:rsidR="00443BD4" w:rsidRDefault="00443BD4" w:rsidP="00443BD4">
      <w:pPr>
        <w:jc w:val="both"/>
        <w:rPr>
          <w:rFonts w:ascii="Times New Roman" w:hAnsi="Times New Roman" w:cs="Times New Roman"/>
          <w:sz w:val="24"/>
        </w:rPr>
      </w:pPr>
      <w:r>
        <w:rPr>
          <w:rFonts w:ascii="Times New Roman" w:hAnsi="Times New Roman" w:cs="Times New Roman"/>
          <w:sz w:val="24"/>
        </w:rPr>
        <w:t>En el caso de indicadores de desempeño, únicamente serán verificados los correspondientes a la sección A. los de la sección B serán solo de referencia.</w:t>
      </w:r>
    </w:p>
    <w:p w:rsidR="00443BD4" w:rsidRDefault="00443BD4" w:rsidP="00443BD4">
      <w:pPr>
        <w:jc w:val="both"/>
        <w:rPr>
          <w:rFonts w:ascii="Times New Roman" w:hAnsi="Times New Roman" w:cs="Times New Roman"/>
          <w:sz w:val="24"/>
        </w:rPr>
      </w:pPr>
      <w:r>
        <w:rPr>
          <w:rFonts w:ascii="Times New Roman" w:hAnsi="Times New Roman" w:cs="Times New Roman"/>
          <w:sz w:val="24"/>
        </w:rPr>
        <w:t>El indicador cuenta con parámetros de aceptación establecidos a partir de criterios óptimos (semaforización).</w:t>
      </w:r>
    </w:p>
    <w:p w:rsidR="00443BD4" w:rsidRDefault="00443BD4" w:rsidP="00443BD4">
      <w:pPr>
        <w:pStyle w:val="Prrafodelista"/>
        <w:numPr>
          <w:ilvl w:val="0"/>
          <w:numId w:val="7"/>
        </w:numPr>
        <w:jc w:val="both"/>
        <w:rPr>
          <w:rFonts w:ascii="Times New Roman" w:hAnsi="Times New Roman" w:cs="Times New Roman"/>
          <w:sz w:val="24"/>
        </w:rPr>
      </w:pPr>
      <w:r>
        <w:rPr>
          <w:rFonts w:ascii="Times New Roman" w:hAnsi="Times New Roman" w:cs="Times New Roman"/>
          <w:sz w:val="24"/>
        </w:rPr>
        <w:t>El parámetro en “verde” representa que los resultados son aceptables;</w:t>
      </w:r>
    </w:p>
    <w:p w:rsidR="00443BD4" w:rsidRDefault="00443BD4" w:rsidP="00443BD4">
      <w:pPr>
        <w:pStyle w:val="Prrafodelista"/>
        <w:numPr>
          <w:ilvl w:val="0"/>
          <w:numId w:val="7"/>
        </w:numPr>
        <w:jc w:val="both"/>
        <w:rPr>
          <w:rFonts w:ascii="Times New Roman" w:hAnsi="Times New Roman" w:cs="Times New Roman"/>
          <w:sz w:val="24"/>
        </w:rPr>
      </w:pPr>
      <w:r>
        <w:rPr>
          <w:rFonts w:ascii="Times New Roman" w:hAnsi="Times New Roman" w:cs="Times New Roman"/>
          <w:sz w:val="24"/>
        </w:rPr>
        <w:t>El parámetro en “amarillo” refleja resultados por debajo de lo aceptable;</w:t>
      </w:r>
    </w:p>
    <w:p w:rsidR="00443BD4" w:rsidRDefault="00443BD4" w:rsidP="00443BD4">
      <w:pPr>
        <w:pStyle w:val="Prrafodelista"/>
        <w:numPr>
          <w:ilvl w:val="0"/>
          <w:numId w:val="7"/>
        </w:numPr>
        <w:jc w:val="both"/>
        <w:rPr>
          <w:rFonts w:ascii="Times New Roman" w:hAnsi="Times New Roman" w:cs="Times New Roman"/>
          <w:sz w:val="24"/>
        </w:rPr>
      </w:pPr>
      <w:r>
        <w:rPr>
          <w:rFonts w:ascii="Times New Roman" w:hAnsi="Times New Roman" w:cs="Times New Roman"/>
          <w:sz w:val="24"/>
        </w:rPr>
        <w:t>El parámetro en “rojo” indica que los resultados son inaceptables o inexistentes.</w:t>
      </w:r>
    </w:p>
    <w:p w:rsidR="00443BD4" w:rsidRPr="00443BD4" w:rsidRDefault="00443BD4" w:rsidP="00443BD4">
      <w:pPr>
        <w:jc w:val="both"/>
        <w:rPr>
          <w:rFonts w:ascii="Times New Roman" w:hAnsi="Times New Roman" w:cs="Times New Roman"/>
          <w:sz w:val="24"/>
        </w:rPr>
      </w:pPr>
      <w:r>
        <w:rPr>
          <w:rFonts w:ascii="Times New Roman" w:hAnsi="Times New Roman" w:cs="Times New Roman"/>
          <w:sz w:val="24"/>
        </w:rPr>
        <w:t xml:space="preserve">En suma, el programa Agenda para el Desarrollo Municipal consta de 29 temas de la sección A y 14 de la sección B, suman </w:t>
      </w:r>
      <w:r w:rsidR="005F5C46">
        <w:rPr>
          <w:rFonts w:ascii="Times New Roman" w:hAnsi="Times New Roman" w:cs="Times New Roman"/>
          <w:sz w:val="24"/>
        </w:rPr>
        <w:t>dan</w:t>
      </w:r>
      <w:r>
        <w:rPr>
          <w:rFonts w:ascii="Times New Roman" w:hAnsi="Times New Roman" w:cs="Times New Roman"/>
          <w:sz w:val="24"/>
        </w:rPr>
        <w:t xml:space="preserve">do un total de 43 temas, agrupados como muestra en </w:t>
      </w:r>
      <w:r w:rsidR="00E87F2F">
        <w:rPr>
          <w:rFonts w:ascii="Times New Roman" w:hAnsi="Times New Roman" w:cs="Times New Roman"/>
          <w:sz w:val="24"/>
        </w:rPr>
        <w:t>los siguientes gráficos</w:t>
      </w:r>
      <w:r>
        <w:rPr>
          <w:rFonts w:ascii="Times New Roman" w:hAnsi="Times New Roman" w:cs="Times New Roman"/>
          <w:sz w:val="24"/>
        </w:rPr>
        <w:t>.</w:t>
      </w:r>
    </w:p>
    <w:p w:rsidR="00E16DDF" w:rsidRDefault="00DF6829" w:rsidP="00E16DDF">
      <w:pPr>
        <w:jc w:val="both"/>
        <w:rPr>
          <w:rFonts w:ascii="Times New Roman" w:hAnsi="Times New Roman" w:cs="Times New Roman"/>
          <w:sz w:val="24"/>
        </w:rPr>
      </w:pPr>
      <w:r>
        <w:rPr>
          <w:rFonts w:ascii="Times New Roman" w:hAnsi="Times New Roman" w:cs="Times New Roman"/>
          <w:sz w:val="24"/>
        </w:rPr>
        <w:t>SECCIÓN A: AGENDA BÁSICA PARA EL DESARROLLO MUNICIPAL</w:t>
      </w:r>
    </w:p>
    <w:tbl>
      <w:tblPr>
        <w:tblStyle w:val="Tablaconcuadrcula"/>
        <w:tblW w:w="9351" w:type="dxa"/>
        <w:tblLook w:val="04A0" w:firstRow="1" w:lastRow="0" w:firstColumn="1" w:lastColumn="0" w:noHBand="0" w:noVBand="1"/>
      </w:tblPr>
      <w:tblGrid>
        <w:gridCol w:w="4531"/>
        <w:gridCol w:w="4820"/>
      </w:tblGrid>
      <w:tr w:rsidR="000D603E" w:rsidTr="00E87F2F">
        <w:tc>
          <w:tcPr>
            <w:tcW w:w="4531" w:type="dxa"/>
          </w:tcPr>
          <w:p w:rsidR="000D603E" w:rsidRPr="000D603E" w:rsidRDefault="000D603E" w:rsidP="000D603E">
            <w:pPr>
              <w:pStyle w:val="Prrafodelista"/>
              <w:ind w:left="313"/>
              <w:rPr>
                <w:rFonts w:ascii="Times New Roman" w:hAnsi="Times New Roman" w:cs="Times New Roman"/>
                <w:b/>
              </w:rPr>
            </w:pPr>
            <w:r w:rsidRPr="000D603E">
              <w:rPr>
                <w:rFonts w:ascii="Times New Roman" w:hAnsi="Times New Roman" w:cs="Times New Roman"/>
                <w:b/>
              </w:rPr>
              <w:t>A.1 PLANEACION DEL TERRITORIO</w:t>
            </w:r>
          </w:p>
          <w:p w:rsidR="000D603E" w:rsidRPr="000D603E" w:rsidRDefault="000D603E" w:rsidP="000D603E">
            <w:pPr>
              <w:pStyle w:val="Prrafodelista"/>
              <w:ind w:left="313"/>
              <w:rPr>
                <w:rFonts w:ascii="Times New Roman" w:hAnsi="Times New Roman" w:cs="Times New Roman"/>
                <w:b/>
                <w:sz w:val="24"/>
              </w:rPr>
            </w:pPr>
          </w:p>
          <w:p w:rsidR="000D603E" w:rsidRDefault="000D603E" w:rsidP="000D603E">
            <w:pPr>
              <w:pStyle w:val="Prrafodelista"/>
              <w:ind w:left="313"/>
              <w:rPr>
                <w:rFonts w:ascii="Times New Roman" w:hAnsi="Times New Roman" w:cs="Times New Roman"/>
                <w:sz w:val="24"/>
              </w:rPr>
            </w:pPr>
            <w:r>
              <w:rPr>
                <w:rFonts w:ascii="Times New Roman" w:hAnsi="Times New Roman" w:cs="Times New Roman"/>
                <w:sz w:val="24"/>
              </w:rPr>
              <w:t xml:space="preserve">A.1.1 </w:t>
            </w:r>
            <w:r w:rsidR="00DF6829">
              <w:rPr>
                <w:rFonts w:ascii="Times New Roman" w:hAnsi="Times New Roman" w:cs="Times New Roman"/>
                <w:sz w:val="24"/>
              </w:rPr>
              <w:t>Planeación</w:t>
            </w:r>
            <w:r>
              <w:rPr>
                <w:rFonts w:ascii="Times New Roman" w:hAnsi="Times New Roman" w:cs="Times New Roman"/>
                <w:sz w:val="24"/>
              </w:rPr>
              <w:t xml:space="preserve"> urbana</w:t>
            </w:r>
          </w:p>
          <w:p w:rsidR="000D603E" w:rsidRDefault="000D603E" w:rsidP="000D603E">
            <w:pPr>
              <w:pStyle w:val="Prrafodelista"/>
              <w:ind w:left="313"/>
              <w:rPr>
                <w:rFonts w:ascii="Times New Roman" w:hAnsi="Times New Roman" w:cs="Times New Roman"/>
                <w:sz w:val="24"/>
              </w:rPr>
            </w:pPr>
            <w:r>
              <w:rPr>
                <w:rFonts w:ascii="Times New Roman" w:hAnsi="Times New Roman" w:cs="Times New Roman"/>
                <w:sz w:val="24"/>
              </w:rPr>
              <w:t xml:space="preserve">A.1.2 Ordenamiento </w:t>
            </w:r>
            <w:r w:rsidR="00DF6829">
              <w:rPr>
                <w:rFonts w:ascii="Times New Roman" w:hAnsi="Times New Roman" w:cs="Times New Roman"/>
                <w:sz w:val="24"/>
              </w:rPr>
              <w:t>Ecológico</w:t>
            </w:r>
          </w:p>
          <w:p w:rsidR="000D603E" w:rsidRDefault="000D603E" w:rsidP="000D603E">
            <w:pPr>
              <w:pStyle w:val="Prrafodelista"/>
              <w:ind w:left="313"/>
              <w:rPr>
                <w:rFonts w:ascii="Times New Roman" w:hAnsi="Times New Roman" w:cs="Times New Roman"/>
                <w:sz w:val="24"/>
              </w:rPr>
            </w:pPr>
            <w:r>
              <w:rPr>
                <w:rFonts w:ascii="Times New Roman" w:hAnsi="Times New Roman" w:cs="Times New Roman"/>
                <w:sz w:val="24"/>
              </w:rPr>
              <w:t>A.1.3 Reservas Territoriales</w:t>
            </w:r>
          </w:p>
          <w:p w:rsidR="000D603E" w:rsidRDefault="000D603E" w:rsidP="000D603E">
            <w:pPr>
              <w:pStyle w:val="Prrafodelista"/>
              <w:ind w:left="313"/>
              <w:rPr>
                <w:rFonts w:ascii="Times New Roman" w:hAnsi="Times New Roman" w:cs="Times New Roman"/>
                <w:sz w:val="24"/>
              </w:rPr>
            </w:pPr>
            <w:r>
              <w:rPr>
                <w:rFonts w:ascii="Times New Roman" w:hAnsi="Times New Roman" w:cs="Times New Roman"/>
                <w:sz w:val="24"/>
              </w:rPr>
              <w:t xml:space="preserve">A.1.4 </w:t>
            </w:r>
            <w:r w:rsidR="00DF6829">
              <w:rPr>
                <w:rFonts w:ascii="Times New Roman" w:hAnsi="Times New Roman" w:cs="Times New Roman"/>
                <w:sz w:val="24"/>
              </w:rPr>
              <w:t>Gestión</w:t>
            </w:r>
            <w:r>
              <w:rPr>
                <w:rFonts w:ascii="Times New Roman" w:hAnsi="Times New Roman" w:cs="Times New Roman"/>
                <w:sz w:val="24"/>
              </w:rPr>
              <w:t xml:space="preserve"> Integral de Riesgos </w:t>
            </w:r>
          </w:p>
          <w:p w:rsidR="000D603E" w:rsidRDefault="000D603E" w:rsidP="000D603E">
            <w:pPr>
              <w:pStyle w:val="Prrafodelista"/>
              <w:ind w:left="313"/>
              <w:rPr>
                <w:rFonts w:ascii="Times New Roman" w:hAnsi="Times New Roman" w:cs="Times New Roman"/>
                <w:sz w:val="24"/>
              </w:rPr>
            </w:pPr>
            <w:r>
              <w:rPr>
                <w:rFonts w:ascii="Times New Roman" w:hAnsi="Times New Roman" w:cs="Times New Roman"/>
                <w:sz w:val="24"/>
              </w:rPr>
              <w:t xml:space="preserve">A.1.5 Tenencia de la Tierra </w:t>
            </w:r>
          </w:p>
          <w:p w:rsidR="000D603E" w:rsidRPr="000D603E" w:rsidRDefault="000D603E" w:rsidP="000D603E">
            <w:pPr>
              <w:pStyle w:val="Prrafodelista"/>
              <w:ind w:left="313"/>
              <w:rPr>
                <w:rFonts w:ascii="Times New Roman" w:hAnsi="Times New Roman" w:cs="Times New Roman"/>
                <w:sz w:val="24"/>
              </w:rPr>
            </w:pPr>
          </w:p>
          <w:p w:rsidR="000D603E" w:rsidRDefault="000D603E" w:rsidP="000D603E">
            <w:pPr>
              <w:pStyle w:val="Prrafodelista"/>
              <w:ind w:left="313"/>
              <w:rPr>
                <w:rFonts w:ascii="Times New Roman" w:hAnsi="Times New Roman" w:cs="Times New Roman"/>
                <w:sz w:val="24"/>
              </w:rPr>
            </w:pPr>
          </w:p>
          <w:p w:rsidR="000D603E" w:rsidRDefault="000D603E" w:rsidP="000D603E">
            <w:pPr>
              <w:pStyle w:val="Prrafodelista"/>
              <w:ind w:left="313"/>
              <w:rPr>
                <w:rFonts w:ascii="Times New Roman" w:hAnsi="Times New Roman" w:cs="Times New Roman"/>
                <w:sz w:val="24"/>
              </w:rPr>
            </w:pPr>
          </w:p>
          <w:p w:rsidR="000D603E" w:rsidRDefault="000D603E" w:rsidP="000D603E">
            <w:pPr>
              <w:pStyle w:val="Prrafodelista"/>
              <w:ind w:left="313"/>
              <w:rPr>
                <w:rFonts w:ascii="Times New Roman" w:hAnsi="Times New Roman" w:cs="Times New Roman"/>
                <w:sz w:val="24"/>
              </w:rPr>
            </w:pPr>
          </w:p>
          <w:p w:rsidR="000D603E" w:rsidRPr="000D603E" w:rsidRDefault="000D603E" w:rsidP="000D603E">
            <w:pPr>
              <w:pStyle w:val="Prrafodelista"/>
              <w:ind w:left="313"/>
              <w:rPr>
                <w:rFonts w:ascii="Times New Roman" w:hAnsi="Times New Roman" w:cs="Times New Roman"/>
                <w:sz w:val="24"/>
              </w:rPr>
            </w:pPr>
          </w:p>
        </w:tc>
        <w:tc>
          <w:tcPr>
            <w:tcW w:w="4820" w:type="dxa"/>
          </w:tcPr>
          <w:p w:rsidR="000D603E" w:rsidRDefault="000D603E" w:rsidP="000D603E">
            <w:pPr>
              <w:pStyle w:val="Prrafodelista"/>
              <w:ind w:left="313"/>
              <w:rPr>
                <w:rFonts w:ascii="Times New Roman" w:hAnsi="Times New Roman" w:cs="Times New Roman"/>
                <w:b/>
              </w:rPr>
            </w:pPr>
            <w:r w:rsidRPr="000D603E">
              <w:rPr>
                <w:rFonts w:ascii="Times New Roman" w:hAnsi="Times New Roman" w:cs="Times New Roman"/>
                <w:b/>
              </w:rPr>
              <w:t>A.2 SERVICIOS PUBLICOS</w:t>
            </w:r>
          </w:p>
          <w:p w:rsidR="000D603E" w:rsidRDefault="000D603E" w:rsidP="000D603E">
            <w:pPr>
              <w:pStyle w:val="Prrafodelista"/>
              <w:ind w:left="313"/>
              <w:rPr>
                <w:rFonts w:ascii="Times New Roman" w:hAnsi="Times New Roman" w:cs="Times New Roman"/>
                <w:b/>
              </w:rPr>
            </w:pPr>
          </w:p>
          <w:p w:rsidR="000D603E" w:rsidRDefault="000D603E" w:rsidP="000D603E">
            <w:pPr>
              <w:pStyle w:val="Prrafodelista"/>
              <w:ind w:left="313"/>
              <w:rPr>
                <w:rFonts w:ascii="Times New Roman" w:hAnsi="Times New Roman" w:cs="Times New Roman"/>
              </w:rPr>
            </w:pPr>
            <w:r>
              <w:rPr>
                <w:rFonts w:ascii="Times New Roman" w:hAnsi="Times New Roman" w:cs="Times New Roman"/>
              </w:rPr>
              <w:t xml:space="preserve">A.2.1 </w:t>
            </w:r>
            <w:r w:rsidR="00DF6829">
              <w:rPr>
                <w:rFonts w:ascii="Times New Roman" w:hAnsi="Times New Roman" w:cs="Times New Roman"/>
              </w:rPr>
              <w:t>Construcción</w:t>
            </w:r>
            <w:r>
              <w:rPr>
                <w:rFonts w:ascii="Times New Roman" w:hAnsi="Times New Roman" w:cs="Times New Roman"/>
              </w:rPr>
              <w:t xml:space="preserve"> de Calles </w:t>
            </w:r>
          </w:p>
          <w:p w:rsidR="000D603E" w:rsidRDefault="000D603E" w:rsidP="000D603E">
            <w:pPr>
              <w:pStyle w:val="Prrafodelista"/>
              <w:ind w:left="313"/>
              <w:rPr>
                <w:rFonts w:ascii="Times New Roman" w:hAnsi="Times New Roman" w:cs="Times New Roman"/>
              </w:rPr>
            </w:pPr>
            <w:r>
              <w:rPr>
                <w:rFonts w:ascii="Times New Roman" w:hAnsi="Times New Roman" w:cs="Times New Roman"/>
              </w:rPr>
              <w:t xml:space="preserve">A.2.2 Mantenimiento de Calles </w:t>
            </w:r>
          </w:p>
          <w:p w:rsidR="000D603E" w:rsidRDefault="000D603E" w:rsidP="000D603E">
            <w:pPr>
              <w:pStyle w:val="Prrafodelista"/>
              <w:ind w:left="313"/>
              <w:rPr>
                <w:rFonts w:ascii="Times New Roman" w:hAnsi="Times New Roman" w:cs="Times New Roman"/>
              </w:rPr>
            </w:pPr>
            <w:r>
              <w:rPr>
                <w:rFonts w:ascii="Times New Roman" w:hAnsi="Times New Roman" w:cs="Times New Roman"/>
              </w:rPr>
              <w:t xml:space="preserve">A.2.3 Agua Potable </w:t>
            </w:r>
          </w:p>
          <w:p w:rsidR="00B20ACC" w:rsidRDefault="00B20ACC" w:rsidP="000D603E">
            <w:pPr>
              <w:pStyle w:val="Prrafodelista"/>
              <w:ind w:left="313"/>
              <w:rPr>
                <w:rFonts w:ascii="Times New Roman" w:hAnsi="Times New Roman" w:cs="Times New Roman"/>
              </w:rPr>
            </w:pPr>
            <w:r>
              <w:rPr>
                <w:rFonts w:ascii="Times New Roman" w:hAnsi="Times New Roman" w:cs="Times New Roman"/>
              </w:rPr>
              <w:t>A</w:t>
            </w:r>
            <w:r w:rsidR="00966DAD">
              <w:rPr>
                <w:rFonts w:ascii="Times New Roman" w:hAnsi="Times New Roman" w:cs="Times New Roman"/>
              </w:rPr>
              <w:t xml:space="preserve">.2.4 </w:t>
            </w:r>
            <w:r w:rsidR="00DF6829">
              <w:rPr>
                <w:rFonts w:ascii="Times New Roman" w:hAnsi="Times New Roman" w:cs="Times New Roman"/>
              </w:rPr>
              <w:t xml:space="preserve">Drenaje y alcantarillado </w:t>
            </w:r>
          </w:p>
          <w:p w:rsidR="00DF6829" w:rsidRDefault="00DF6829" w:rsidP="000D603E">
            <w:pPr>
              <w:pStyle w:val="Prrafodelista"/>
              <w:ind w:left="313"/>
              <w:rPr>
                <w:rFonts w:ascii="Times New Roman" w:hAnsi="Times New Roman" w:cs="Times New Roman"/>
              </w:rPr>
            </w:pPr>
            <w:r>
              <w:rPr>
                <w:rFonts w:ascii="Times New Roman" w:hAnsi="Times New Roman" w:cs="Times New Roman"/>
              </w:rPr>
              <w:t xml:space="preserve">A.2.5 Aguas Residuales </w:t>
            </w:r>
          </w:p>
          <w:p w:rsidR="00DF6829" w:rsidRDefault="00DF6829" w:rsidP="000D603E">
            <w:pPr>
              <w:pStyle w:val="Prrafodelista"/>
              <w:ind w:left="313"/>
              <w:rPr>
                <w:rFonts w:ascii="Times New Roman" w:hAnsi="Times New Roman" w:cs="Times New Roman"/>
              </w:rPr>
            </w:pPr>
            <w:r>
              <w:rPr>
                <w:rFonts w:ascii="Times New Roman" w:hAnsi="Times New Roman" w:cs="Times New Roman"/>
              </w:rPr>
              <w:t>A.2.6 Limpia</w:t>
            </w:r>
          </w:p>
          <w:p w:rsidR="00DF6829" w:rsidRDefault="00DF6829" w:rsidP="000D603E">
            <w:pPr>
              <w:pStyle w:val="Prrafodelista"/>
              <w:ind w:left="313"/>
              <w:rPr>
                <w:rFonts w:ascii="Times New Roman" w:hAnsi="Times New Roman" w:cs="Times New Roman"/>
              </w:rPr>
            </w:pPr>
            <w:r>
              <w:rPr>
                <w:rFonts w:ascii="Times New Roman" w:hAnsi="Times New Roman" w:cs="Times New Roman"/>
              </w:rPr>
              <w:t>A.2.7 Residuos sólidos (recolección, traslado, tratamiento y disposición final)</w:t>
            </w:r>
          </w:p>
          <w:p w:rsidR="00DF6829" w:rsidRDefault="00DF6829" w:rsidP="000D603E">
            <w:pPr>
              <w:pStyle w:val="Prrafodelista"/>
              <w:ind w:left="313"/>
              <w:rPr>
                <w:rFonts w:ascii="Times New Roman" w:hAnsi="Times New Roman" w:cs="Times New Roman"/>
              </w:rPr>
            </w:pPr>
            <w:r>
              <w:rPr>
                <w:rFonts w:ascii="Times New Roman" w:hAnsi="Times New Roman" w:cs="Times New Roman"/>
              </w:rPr>
              <w:t>A.2.8 Parques y Jardines</w:t>
            </w:r>
          </w:p>
          <w:p w:rsidR="00DF6829" w:rsidRDefault="00DF6829" w:rsidP="000D603E">
            <w:pPr>
              <w:pStyle w:val="Prrafodelista"/>
              <w:ind w:left="313"/>
              <w:rPr>
                <w:rFonts w:ascii="Times New Roman" w:hAnsi="Times New Roman" w:cs="Times New Roman"/>
              </w:rPr>
            </w:pPr>
            <w:r>
              <w:rPr>
                <w:rFonts w:ascii="Times New Roman" w:hAnsi="Times New Roman" w:cs="Times New Roman"/>
              </w:rPr>
              <w:t>A.2.9 Alumbrado público</w:t>
            </w:r>
            <w:r>
              <w:rPr>
                <w:rFonts w:ascii="Times New Roman" w:hAnsi="Times New Roman" w:cs="Times New Roman"/>
              </w:rPr>
              <w:br/>
              <w:t>A.2.10 Mercados y Centrales de Abasto</w:t>
            </w:r>
          </w:p>
          <w:p w:rsidR="00DF6829" w:rsidRDefault="00DF6829" w:rsidP="000D603E">
            <w:pPr>
              <w:pStyle w:val="Prrafodelista"/>
              <w:ind w:left="313"/>
              <w:rPr>
                <w:rFonts w:ascii="Times New Roman" w:hAnsi="Times New Roman" w:cs="Times New Roman"/>
              </w:rPr>
            </w:pPr>
            <w:r>
              <w:rPr>
                <w:rFonts w:ascii="Times New Roman" w:hAnsi="Times New Roman" w:cs="Times New Roman"/>
              </w:rPr>
              <w:t xml:space="preserve">A.2.11 Panteones </w:t>
            </w:r>
          </w:p>
          <w:p w:rsidR="00DF6829" w:rsidRDefault="00DF6829" w:rsidP="000D603E">
            <w:pPr>
              <w:pStyle w:val="Prrafodelista"/>
              <w:ind w:left="313"/>
              <w:rPr>
                <w:rFonts w:ascii="Times New Roman" w:hAnsi="Times New Roman" w:cs="Times New Roman"/>
              </w:rPr>
            </w:pPr>
            <w:r>
              <w:rPr>
                <w:rFonts w:ascii="Times New Roman" w:hAnsi="Times New Roman" w:cs="Times New Roman"/>
              </w:rPr>
              <w:t>A.2.12 Rastro</w:t>
            </w:r>
          </w:p>
          <w:p w:rsidR="008953F9" w:rsidRPr="000D603E" w:rsidRDefault="008953F9" w:rsidP="000D603E">
            <w:pPr>
              <w:pStyle w:val="Prrafodelista"/>
              <w:ind w:left="313"/>
              <w:rPr>
                <w:rFonts w:ascii="Times New Roman" w:hAnsi="Times New Roman" w:cs="Times New Roman"/>
                <w:sz w:val="24"/>
              </w:rPr>
            </w:pPr>
          </w:p>
        </w:tc>
      </w:tr>
      <w:tr w:rsidR="000D603E" w:rsidTr="00E87F2F">
        <w:tc>
          <w:tcPr>
            <w:tcW w:w="4531" w:type="dxa"/>
          </w:tcPr>
          <w:p w:rsidR="000D603E" w:rsidRDefault="000D603E" w:rsidP="000D603E">
            <w:pPr>
              <w:ind w:left="313"/>
              <w:rPr>
                <w:rFonts w:ascii="Times New Roman" w:hAnsi="Times New Roman" w:cs="Times New Roman"/>
                <w:sz w:val="24"/>
              </w:rPr>
            </w:pPr>
            <w:r w:rsidRPr="00DF6829">
              <w:rPr>
                <w:rFonts w:ascii="Times New Roman" w:hAnsi="Times New Roman" w:cs="Times New Roman"/>
                <w:b/>
              </w:rPr>
              <w:lastRenderedPageBreak/>
              <w:t xml:space="preserve">A.3 SEGURIDAD PUBLICA </w:t>
            </w:r>
          </w:p>
          <w:p w:rsidR="00DF6829" w:rsidRDefault="00DF6829" w:rsidP="000D603E">
            <w:pPr>
              <w:ind w:left="313"/>
              <w:rPr>
                <w:rFonts w:ascii="Times New Roman" w:hAnsi="Times New Roman" w:cs="Times New Roman"/>
                <w:sz w:val="24"/>
              </w:rPr>
            </w:pPr>
          </w:p>
          <w:p w:rsidR="00DF6829" w:rsidRDefault="00DF6829" w:rsidP="000D603E">
            <w:pPr>
              <w:ind w:left="313"/>
              <w:rPr>
                <w:rFonts w:ascii="Times New Roman" w:hAnsi="Times New Roman" w:cs="Times New Roman"/>
                <w:sz w:val="24"/>
              </w:rPr>
            </w:pPr>
            <w:r>
              <w:rPr>
                <w:rFonts w:ascii="Times New Roman" w:hAnsi="Times New Roman" w:cs="Times New Roman"/>
                <w:sz w:val="24"/>
              </w:rPr>
              <w:t>A.3.1 Seguridad Pública</w:t>
            </w:r>
          </w:p>
          <w:p w:rsidR="00DF6829" w:rsidRDefault="00DF6829" w:rsidP="000D603E">
            <w:pPr>
              <w:ind w:left="313"/>
              <w:rPr>
                <w:rFonts w:ascii="Times New Roman" w:hAnsi="Times New Roman" w:cs="Times New Roman"/>
                <w:sz w:val="24"/>
              </w:rPr>
            </w:pPr>
            <w:r>
              <w:rPr>
                <w:rFonts w:ascii="Times New Roman" w:hAnsi="Times New Roman" w:cs="Times New Roman"/>
                <w:sz w:val="24"/>
              </w:rPr>
              <w:t xml:space="preserve">A.3.2 </w:t>
            </w:r>
            <w:proofErr w:type="spellStart"/>
            <w:r>
              <w:rPr>
                <w:rFonts w:ascii="Times New Roman" w:hAnsi="Times New Roman" w:cs="Times New Roman"/>
                <w:sz w:val="24"/>
              </w:rPr>
              <w:t>Policia</w:t>
            </w:r>
            <w:proofErr w:type="spellEnd"/>
            <w:r>
              <w:rPr>
                <w:rFonts w:ascii="Times New Roman" w:hAnsi="Times New Roman" w:cs="Times New Roman"/>
                <w:sz w:val="24"/>
              </w:rPr>
              <w:t xml:space="preserve"> Preventiva</w:t>
            </w:r>
          </w:p>
          <w:p w:rsidR="00DF6829" w:rsidRDefault="00DF6829" w:rsidP="000D603E">
            <w:pPr>
              <w:ind w:left="313"/>
              <w:rPr>
                <w:rFonts w:ascii="Times New Roman" w:hAnsi="Times New Roman" w:cs="Times New Roman"/>
                <w:sz w:val="24"/>
              </w:rPr>
            </w:pPr>
            <w:r>
              <w:rPr>
                <w:rFonts w:ascii="Times New Roman" w:hAnsi="Times New Roman" w:cs="Times New Roman"/>
                <w:sz w:val="24"/>
              </w:rPr>
              <w:t>A.3.3 Transito</w:t>
            </w:r>
          </w:p>
        </w:tc>
        <w:tc>
          <w:tcPr>
            <w:tcW w:w="4820" w:type="dxa"/>
          </w:tcPr>
          <w:p w:rsidR="000D603E" w:rsidRDefault="000D603E" w:rsidP="000D603E">
            <w:pPr>
              <w:ind w:left="313"/>
              <w:rPr>
                <w:rFonts w:ascii="Times New Roman" w:hAnsi="Times New Roman" w:cs="Times New Roman"/>
                <w:b/>
              </w:rPr>
            </w:pPr>
            <w:r w:rsidRPr="00DF6829">
              <w:rPr>
                <w:rFonts w:ascii="Times New Roman" w:hAnsi="Times New Roman" w:cs="Times New Roman"/>
                <w:b/>
              </w:rPr>
              <w:t>A.4 DESARROLLO INSTITUCIONAL</w:t>
            </w:r>
          </w:p>
          <w:p w:rsidR="00DF6829" w:rsidRDefault="00DF6829" w:rsidP="000D603E">
            <w:pPr>
              <w:ind w:left="313"/>
              <w:rPr>
                <w:rFonts w:ascii="Times New Roman" w:hAnsi="Times New Roman" w:cs="Times New Roman"/>
                <w:b/>
              </w:rPr>
            </w:pPr>
          </w:p>
          <w:p w:rsidR="00DF6829" w:rsidRDefault="00DF6829" w:rsidP="000D603E">
            <w:pPr>
              <w:ind w:left="313"/>
              <w:rPr>
                <w:rFonts w:ascii="Times New Roman" w:hAnsi="Times New Roman" w:cs="Times New Roman"/>
              </w:rPr>
            </w:pPr>
            <w:r>
              <w:rPr>
                <w:rFonts w:ascii="Times New Roman" w:hAnsi="Times New Roman" w:cs="Times New Roman"/>
              </w:rPr>
              <w:t>A.4.1 Transparencia, Rendición de cuentas y acceso a la información pública</w:t>
            </w:r>
          </w:p>
          <w:p w:rsidR="00DF6829" w:rsidRDefault="00DF6829" w:rsidP="000D603E">
            <w:pPr>
              <w:ind w:left="313"/>
              <w:rPr>
                <w:rFonts w:ascii="Times New Roman" w:hAnsi="Times New Roman" w:cs="Times New Roman"/>
              </w:rPr>
            </w:pPr>
            <w:r>
              <w:rPr>
                <w:rFonts w:ascii="Times New Roman" w:hAnsi="Times New Roman" w:cs="Times New Roman"/>
              </w:rPr>
              <w:t>A.4.2 Ingresos Propios</w:t>
            </w:r>
          </w:p>
          <w:p w:rsidR="00DF6829" w:rsidRDefault="00DF6829" w:rsidP="000D603E">
            <w:pPr>
              <w:ind w:left="313"/>
              <w:rPr>
                <w:rFonts w:ascii="Times New Roman" w:hAnsi="Times New Roman" w:cs="Times New Roman"/>
              </w:rPr>
            </w:pPr>
            <w:r>
              <w:rPr>
                <w:rFonts w:ascii="Times New Roman" w:hAnsi="Times New Roman" w:cs="Times New Roman"/>
              </w:rPr>
              <w:t>A.4.3 Participaciones y aportaciones federales</w:t>
            </w:r>
          </w:p>
          <w:p w:rsidR="00DF6829" w:rsidRDefault="00DF6829" w:rsidP="000D603E">
            <w:pPr>
              <w:ind w:left="313"/>
              <w:rPr>
                <w:rFonts w:ascii="Times New Roman" w:hAnsi="Times New Roman" w:cs="Times New Roman"/>
              </w:rPr>
            </w:pPr>
            <w:r>
              <w:rPr>
                <w:rFonts w:ascii="Times New Roman" w:hAnsi="Times New Roman" w:cs="Times New Roman"/>
              </w:rPr>
              <w:t>A.4.4 Egresos</w:t>
            </w:r>
          </w:p>
          <w:p w:rsidR="00DF6829" w:rsidRDefault="00DF6829" w:rsidP="000D603E">
            <w:pPr>
              <w:ind w:left="313"/>
              <w:rPr>
                <w:rFonts w:ascii="Times New Roman" w:hAnsi="Times New Roman" w:cs="Times New Roman"/>
              </w:rPr>
            </w:pPr>
            <w:r>
              <w:rPr>
                <w:rFonts w:ascii="Times New Roman" w:hAnsi="Times New Roman" w:cs="Times New Roman"/>
              </w:rPr>
              <w:t>A.4.5 Deuda</w:t>
            </w:r>
          </w:p>
          <w:p w:rsidR="00DF6829" w:rsidRDefault="00DF6829" w:rsidP="000D603E">
            <w:pPr>
              <w:ind w:left="313"/>
              <w:rPr>
                <w:rFonts w:ascii="Times New Roman" w:hAnsi="Times New Roman" w:cs="Times New Roman"/>
              </w:rPr>
            </w:pPr>
            <w:r>
              <w:rPr>
                <w:rFonts w:ascii="Times New Roman" w:hAnsi="Times New Roman" w:cs="Times New Roman"/>
              </w:rPr>
              <w:t xml:space="preserve">A.4.6 Organización </w:t>
            </w:r>
          </w:p>
          <w:p w:rsidR="00DF6829" w:rsidRDefault="00DF6829" w:rsidP="000D603E">
            <w:pPr>
              <w:ind w:left="313"/>
              <w:rPr>
                <w:rFonts w:ascii="Times New Roman" w:hAnsi="Times New Roman" w:cs="Times New Roman"/>
              </w:rPr>
            </w:pPr>
            <w:r>
              <w:rPr>
                <w:rFonts w:ascii="Times New Roman" w:hAnsi="Times New Roman" w:cs="Times New Roman"/>
              </w:rPr>
              <w:t>A.4.7 Planeación</w:t>
            </w:r>
          </w:p>
          <w:p w:rsidR="00DF6829" w:rsidRDefault="00DF6829" w:rsidP="000D603E">
            <w:pPr>
              <w:ind w:left="313"/>
              <w:rPr>
                <w:rFonts w:ascii="Times New Roman" w:hAnsi="Times New Roman" w:cs="Times New Roman"/>
              </w:rPr>
            </w:pPr>
            <w:r>
              <w:rPr>
                <w:rFonts w:ascii="Times New Roman" w:hAnsi="Times New Roman" w:cs="Times New Roman"/>
              </w:rPr>
              <w:t>A.4.8 Capacitación y profesionalización</w:t>
            </w:r>
          </w:p>
          <w:p w:rsidR="00DF6829" w:rsidRDefault="00DF6829" w:rsidP="000D603E">
            <w:pPr>
              <w:ind w:left="313"/>
              <w:rPr>
                <w:rFonts w:ascii="Times New Roman" w:hAnsi="Times New Roman" w:cs="Times New Roman"/>
              </w:rPr>
            </w:pPr>
            <w:r>
              <w:rPr>
                <w:rFonts w:ascii="Times New Roman" w:hAnsi="Times New Roman" w:cs="Times New Roman"/>
              </w:rPr>
              <w:t>A.4.9Tecnologias de la información.</w:t>
            </w:r>
          </w:p>
          <w:p w:rsidR="00DF6829" w:rsidRDefault="00DF6829" w:rsidP="000D603E">
            <w:pPr>
              <w:ind w:left="313"/>
              <w:rPr>
                <w:rFonts w:ascii="Times New Roman" w:hAnsi="Times New Roman" w:cs="Times New Roman"/>
              </w:rPr>
            </w:pPr>
          </w:p>
          <w:p w:rsidR="00DF6829" w:rsidRPr="00DF6829" w:rsidRDefault="00DF6829" w:rsidP="000D603E">
            <w:pPr>
              <w:ind w:left="313"/>
              <w:rPr>
                <w:rFonts w:ascii="Times New Roman" w:hAnsi="Times New Roman" w:cs="Times New Roman"/>
                <w:sz w:val="24"/>
              </w:rPr>
            </w:pPr>
          </w:p>
          <w:p w:rsidR="000D603E" w:rsidRDefault="000D603E" w:rsidP="000D603E">
            <w:pPr>
              <w:ind w:left="313"/>
              <w:rPr>
                <w:rFonts w:ascii="Times New Roman" w:hAnsi="Times New Roman" w:cs="Times New Roman"/>
                <w:sz w:val="24"/>
              </w:rPr>
            </w:pPr>
          </w:p>
          <w:p w:rsidR="000D603E" w:rsidRDefault="000D603E" w:rsidP="000D603E">
            <w:pPr>
              <w:ind w:left="313"/>
              <w:rPr>
                <w:rFonts w:ascii="Times New Roman" w:hAnsi="Times New Roman" w:cs="Times New Roman"/>
                <w:sz w:val="24"/>
              </w:rPr>
            </w:pPr>
          </w:p>
          <w:p w:rsidR="000D603E" w:rsidRDefault="000D603E" w:rsidP="000D603E">
            <w:pPr>
              <w:ind w:left="313"/>
              <w:rPr>
                <w:rFonts w:ascii="Times New Roman" w:hAnsi="Times New Roman" w:cs="Times New Roman"/>
                <w:sz w:val="24"/>
              </w:rPr>
            </w:pPr>
          </w:p>
          <w:p w:rsidR="000D603E" w:rsidRDefault="000D603E" w:rsidP="000D603E">
            <w:pPr>
              <w:ind w:left="313"/>
              <w:rPr>
                <w:rFonts w:ascii="Times New Roman" w:hAnsi="Times New Roman" w:cs="Times New Roman"/>
                <w:sz w:val="24"/>
              </w:rPr>
            </w:pPr>
          </w:p>
        </w:tc>
      </w:tr>
    </w:tbl>
    <w:p w:rsidR="000D603E" w:rsidRDefault="000D603E" w:rsidP="00E16DDF">
      <w:pPr>
        <w:jc w:val="both"/>
        <w:rPr>
          <w:rFonts w:ascii="Times New Roman" w:hAnsi="Times New Roman" w:cs="Times New Roman"/>
          <w:sz w:val="24"/>
        </w:rPr>
      </w:pPr>
    </w:p>
    <w:p w:rsidR="00DF6829" w:rsidRDefault="00DF6829" w:rsidP="00E16DDF">
      <w:pPr>
        <w:jc w:val="both"/>
        <w:rPr>
          <w:rFonts w:ascii="Times New Roman" w:hAnsi="Times New Roman" w:cs="Times New Roman"/>
          <w:sz w:val="24"/>
        </w:rPr>
      </w:pPr>
      <w:r>
        <w:rPr>
          <w:rFonts w:ascii="Times New Roman" w:hAnsi="Times New Roman" w:cs="Times New Roman"/>
          <w:sz w:val="24"/>
        </w:rPr>
        <w:t>SECCION B: AGENDA AMPLIADA PARA EL DESARROLLO MUNICIPAL</w:t>
      </w:r>
    </w:p>
    <w:tbl>
      <w:tblPr>
        <w:tblStyle w:val="Tablaconcuadrcula"/>
        <w:tblW w:w="9351" w:type="dxa"/>
        <w:tblLook w:val="04A0" w:firstRow="1" w:lastRow="0" w:firstColumn="1" w:lastColumn="0" w:noHBand="0" w:noVBand="1"/>
      </w:tblPr>
      <w:tblGrid>
        <w:gridCol w:w="3114"/>
        <w:gridCol w:w="3544"/>
        <w:gridCol w:w="2693"/>
      </w:tblGrid>
      <w:tr w:rsidR="00DF6829" w:rsidTr="008953F9">
        <w:tc>
          <w:tcPr>
            <w:tcW w:w="3114" w:type="dxa"/>
          </w:tcPr>
          <w:p w:rsidR="00DF6829" w:rsidRDefault="00DF6829" w:rsidP="00E16DDF">
            <w:pPr>
              <w:jc w:val="both"/>
              <w:rPr>
                <w:rFonts w:ascii="Times New Roman" w:hAnsi="Times New Roman" w:cs="Times New Roman"/>
                <w:b/>
              </w:rPr>
            </w:pPr>
            <w:r w:rsidRPr="001023A9">
              <w:rPr>
                <w:rFonts w:ascii="Times New Roman" w:hAnsi="Times New Roman" w:cs="Times New Roman"/>
                <w:b/>
              </w:rPr>
              <w:t>B.1 DESARROLLO ECONOMICO</w:t>
            </w:r>
          </w:p>
          <w:p w:rsidR="001023A9" w:rsidRDefault="001023A9" w:rsidP="00E16DDF">
            <w:pPr>
              <w:jc w:val="both"/>
              <w:rPr>
                <w:rFonts w:ascii="Times New Roman" w:hAnsi="Times New Roman" w:cs="Times New Roman"/>
                <w:b/>
              </w:rPr>
            </w:pPr>
          </w:p>
          <w:p w:rsidR="001023A9" w:rsidRDefault="001023A9" w:rsidP="00E16DDF">
            <w:pPr>
              <w:jc w:val="both"/>
              <w:rPr>
                <w:rFonts w:ascii="Times New Roman" w:hAnsi="Times New Roman" w:cs="Times New Roman"/>
              </w:rPr>
            </w:pPr>
            <w:r>
              <w:rPr>
                <w:rFonts w:ascii="Times New Roman" w:hAnsi="Times New Roman" w:cs="Times New Roman"/>
              </w:rPr>
              <w:t>B.1.1 Empleo</w:t>
            </w:r>
          </w:p>
          <w:p w:rsidR="00F60D14" w:rsidRDefault="001023A9" w:rsidP="00E16DDF">
            <w:pPr>
              <w:jc w:val="both"/>
              <w:rPr>
                <w:rFonts w:ascii="Times New Roman" w:hAnsi="Times New Roman" w:cs="Times New Roman"/>
              </w:rPr>
            </w:pPr>
            <w:r>
              <w:rPr>
                <w:rFonts w:ascii="Times New Roman" w:hAnsi="Times New Roman" w:cs="Times New Roman"/>
              </w:rPr>
              <w:t>B1.2 I</w:t>
            </w:r>
            <w:r w:rsidR="00F60D14">
              <w:rPr>
                <w:rFonts w:ascii="Times New Roman" w:hAnsi="Times New Roman" w:cs="Times New Roman"/>
              </w:rPr>
              <w:t>ndustria, comercio, y servicios.</w:t>
            </w:r>
          </w:p>
          <w:p w:rsidR="00F60D14" w:rsidRDefault="00F60D14" w:rsidP="00E16DDF">
            <w:pPr>
              <w:jc w:val="both"/>
              <w:rPr>
                <w:rFonts w:ascii="Times New Roman" w:hAnsi="Times New Roman" w:cs="Times New Roman"/>
              </w:rPr>
            </w:pPr>
            <w:r>
              <w:rPr>
                <w:rFonts w:ascii="Times New Roman" w:hAnsi="Times New Roman" w:cs="Times New Roman"/>
              </w:rPr>
              <w:t>B.1.3 Agricultura, ganadería, forestal y pesca.</w:t>
            </w:r>
          </w:p>
          <w:p w:rsidR="00F60D14" w:rsidRDefault="00F60D14" w:rsidP="00E16DDF">
            <w:pPr>
              <w:jc w:val="both"/>
              <w:rPr>
                <w:rFonts w:ascii="Times New Roman" w:hAnsi="Times New Roman" w:cs="Times New Roman"/>
              </w:rPr>
            </w:pPr>
            <w:r>
              <w:rPr>
                <w:rFonts w:ascii="Times New Roman" w:hAnsi="Times New Roman" w:cs="Times New Roman"/>
              </w:rPr>
              <w:t>B.1.4 Turismo</w:t>
            </w:r>
          </w:p>
          <w:p w:rsidR="00F60D14" w:rsidRDefault="00F60D14" w:rsidP="00E16DDF">
            <w:pPr>
              <w:jc w:val="both"/>
              <w:rPr>
                <w:rFonts w:ascii="Times New Roman" w:hAnsi="Times New Roman" w:cs="Times New Roman"/>
              </w:rPr>
            </w:pPr>
            <w:r>
              <w:rPr>
                <w:rFonts w:ascii="Times New Roman" w:hAnsi="Times New Roman" w:cs="Times New Roman"/>
              </w:rPr>
              <w:t>B.1.5 Comunicación terrestre y transporte público.</w:t>
            </w:r>
          </w:p>
          <w:p w:rsidR="001023A9" w:rsidRPr="008953F9" w:rsidRDefault="00F60D14" w:rsidP="00E16DDF">
            <w:pPr>
              <w:jc w:val="both"/>
              <w:rPr>
                <w:rFonts w:ascii="Times New Roman" w:hAnsi="Times New Roman" w:cs="Times New Roman"/>
              </w:rPr>
            </w:pPr>
            <w:r>
              <w:rPr>
                <w:rFonts w:ascii="Times New Roman" w:hAnsi="Times New Roman" w:cs="Times New Roman"/>
              </w:rPr>
              <w:t>B.1.6 Conectividad.</w:t>
            </w:r>
          </w:p>
        </w:tc>
        <w:tc>
          <w:tcPr>
            <w:tcW w:w="3544" w:type="dxa"/>
          </w:tcPr>
          <w:p w:rsidR="00DF6829" w:rsidRDefault="001023A9" w:rsidP="00E16DDF">
            <w:pPr>
              <w:jc w:val="both"/>
              <w:rPr>
                <w:rFonts w:ascii="Times New Roman" w:hAnsi="Times New Roman" w:cs="Times New Roman"/>
                <w:b/>
              </w:rPr>
            </w:pPr>
            <w:r w:rsidRPr="001023A9">
              <w:rPr>
                <w:rFonts w:ascii="Times New Roman" w:hAnsi="Times New Roman" w:cs="Times New Roman"/>
                <w:b/>
              </w:rPr>
              <w:t>B.2 DESARROLLO SOCIAL</w:t>
            </w:r>
          </w:p>
          <w:p w:rsidR="00F60D14" w:rsidRDefault="00F60D14" w:rsidP="00E16DDF">
            <w:pPr>
              <w:jc w:val="both"/>
              <w:rPr>
                <w:rFonts w:ascii="Times New Roman" w:hAnsi="Times New Roman" w:cs="Times New Roman"/>
                <w:b/>
              </w:rPr>
            </w:pPr>
          </w:p>
          <w:p w:rsidR="00F60D14" w:rsidRDefault="00F60D14" w:rsidP="00E16DDF">
            <w:pPr>
              <w:jc w:val="both"/>
              <w:rPr>
                <w:rFonts w:ascii="Times New Roman" w:hAnsi="Times New Roman" w:cs="Times New Roman"/>
              </w:rPr>
            </w:pPr>
          </w:p>
          <w:p w:rsidR="00F60D14" w:rsidRDefault="00F60D14" w:rsidP="00E16DDF">
            <w:pPr>
              <w:jc w:val="both"/>
              <w:rPr>
                <w:rFonts w:ascii="Times New Roman" w:hAnsi="Times New Roman" w:cs="Times New Roman"/>
              </w:rPr>
            </w:pPr>
            <w:r w:rsidRPr="00F60D14">
              <w:rPr>
                <w:rFonts w:ascii="Times New Roman" w:hAnsi="Times New Roman" w:cs="Times New Roman"/>
              </w:rPr>
              <w:t>B.2.1</w:t>
            </w:r>
            <w:r>
              <w:rPr>
                <w:rFonts w:ascii="Times New Roman" w:hAnsi="Times New Roman" w:cs="Times New Roman"/>
              </w:rPr>
              <w:t xml:space="preserve"> Pobreza</w:t>
            </w:r>
          </w:p>
          <w:p w:rsidR="00F60D14" w:rsidRDefault="00F60D14" w:rsidP="00E16DDF">
            <w:pPr>
              <w:jc w:val="both"/>
              <w:rPr>
                <w:rFonts w:ascii="Times New Roman" w:hAnsi="Times New Roman" w:cs="Times New Roman"/>
              </w:rPr>
            </w:pPr>
            <w:r>
              <w:rPr>
                <w:rFonts w:ascii="Times New Roman" w:hAnsi="Times New Roman" w:cs="Times New Roman"/>
              </w:rPr>
              <w:t>B.2.2 Educación y cultura</w:t>
            </w:r>
          </w:p>
          <w:p w:rsidR="00F60D14" w:rsidRDefault="00F60D14" w:rsidP="00E16DDF">
            <w:pPr>
              <w:jc w:val="both"/>
              <w:rPr>
                <w:rFonts w:ascii="Times New Roman" w:hAnsi="Times New Roman" w:cs="Times New Roman"/>
              </w:rPr>
            </w:pPr>
            <w:r>
              <w:rPr>
                <w:rFonts w:ascii="Times New Roman" w:hAnsi="Times New Roman" w:cs="Times New Roman"/>
              </w:rPr>
              <w:t>B.2.3 Salud</w:t>
            </w:r>
          </w:p>
          <w:p w:rsidR="00F60D14" w:rsidRDefault="00F60D14" w:rsidP="00E16DDF">
            <w:pPr>
              <w:jc w:val="both"/>
              <w:rPr>
                <w:rFonts w:ascii="Times New Roman" w:hAnsi="Times New Roman" w:cs="Times New Roman"/>
              </w:rPr>
            </w:pPr>
            <w:r>
              <w:rPr>
                <w:rFonts w:ascii="Times New Roman" w:hAnsi="Times New Roman" w:cs="Times New Roman"/>
              </w:rPr>
              <w:t>B.2.4 Vivienda</w:t>
            </w:r>
          </w:p>
          <w:p w:rsidR="00F60D14" w:rsidRDefault="00F60D14" w:rsidP="00E16DDF">
            <w:pPr>
              <w:jc w:val="both"/>
              <w:rPr>
                <w:rFonts w:ascii="Times New Roman" w:hAnsi="Times New Roman" w:cs="Times New Roman"/>
              </w:rPr>
            </w:pPr>
            <w:r>
              <w:rPr>
                <w:rFonts w:ascii="Times New Roman" w:hAnsi="Times New Roman" w:cs="Times New Roman"/>
              </w:rPr>
              <w:t>B.2.5 Grupos vulnerables</w:t>
            </w:r>
          </w:p>
          <w:p w:rsidR="00F60D14" w:rsidRDefault="00F60D14" w:rsidP="00E16DDF">
            <w:pPr>
              <w:jc w:val="both"/>
              <w:rPr>
                <w:rFonts w:ascii="Times New Roman" w:hAnsi="Times New Roman" w:cs="Times New Roman"/>
              </w:rPr>
            </w:pPr>
            <w:r>
              <w:rPr>
                <w:rFonts w:ascii="Times New Roman" w:hAnsi="Times New Roman" w:cs="Times New Roman"/>
              </w:rPr>
              <w:t>B.2.6 Igualdad y género</w:t>
            </w:r>
          </w:p>
          <w:p w:rsidR="00F60D14" w:rsidRPr="00F60D14" w:rsidRDefault="00F60D14" w:rsidP="00E16DDF">
            <w:pPr>
              <w:jc w:val="both"/>
              <w:rPr>
                <w:rFonts w:ascii="Times New Roman" w:hAnsi="Times New Roman" w:cs="Times New Roman"/>
              </w:rPr>
            </w:pPr>
            <w:r>
              <w:rPr>
                <w:rFonts w:ascii="Times New Roman" w:hAnsi="Times New Roman" w:cs="Times New Roman"/>
              </w:rPr>
              <w:t>B.2.7Juventud, deporte y recreación</w:t>
            </w:r>
          </w:p>
        </w:tc>
        <w:tc>
          <w:tcPr>
            <w:tcW w:w="2693" w:type="dxa"/>
          </w:tcPr>
          <w:p w:rsidR="00DF6829" w:rsidRPr="001023A9" w:rsidRDefault="001023A9" w:rsidP="00E16DDF">
            <w:pPr>
              <w:jc w:val="both"/>
              <w:rPr>
                <w:rFonts w:ascii="Times New Roman" w:hAnsi="Times New Roman" w:cs="Times New Roman"/>
                <w:b/>
              </w:rPr>
            </w:pPr>
            <w:r w:rsidRPr="001023A9">
              <w:rPr>
                <w:rFonts w:ascii="Times New Roman" w:hAnsi="Times New Roman" w:cs="Times New Roman"/>
                <w:b/>
              </w:rPr>
              <w:t>B.3 DESARROLLO AMBIENTAL</w:t>
            </w:r>
          </w:p>
          <w:p w:rsidR="001023A9" w:rsidRDefault="001023A9" w:rsidP="00E16DDF">
            <w:pPr>
              <w:jc w:val="both"/>
              <w:rPr>
                <w:rFonts w:ascii="Times New Roman" w:hAnsi="Times New Roman" w:cs="Times New Roman"/>
                <w:b/>
              </w:rPr>
            </w:pPr>
          </w:p>
          <w:p w:rsidR="00F60D14" w:rsidRPr="00F60D14" w:rsidRDefault="00F60D14" w:rsidP="00E16DDF">
            <w:pPr>
              <w:jc w:val="both"/>
              <w:rPr>
                <w:rFonts w:ascii="Times New Roman" w:hAnsi="Times New Roman" w:cs="Times New Roman"/>
              </w:rPr>
            </w:pPr>
            <w:r>
              <w:rPr>
                <w:rFonts w:ascii="Times New Roman" w:hAnsi="Times New Roman" w:cs="Times New Roman"/>
              </w:rPr>
              <w:t>B.2.1 Medio ambiente</w:t>
            </w:r>
          </w:p>
          <w:p w:rsidR="001023A9" w:rsidRPr="001023A9" w:rsidRDefault="001023A9" w:rsidP="00E16DDF">
            <w:pPr>
              <w:jc w:val="both"/>
              <w:rPr>
                <w:rFonts w:ascii="Times New Roman" w:hAnsi="Times New Roman" w:cs="Times New Roman"/>
                <w:b/>
              </w:rPr>
            </w:pPr>
          </w:p>
          <w:p w:rsidR="001023A9" w:rsidRPr="001023A9" w:rsidRDefault="001023A9" w:rsidP="00E16DDF">
            <w:pPr>
              <w:jc w:val="both"/>
              <w:rPr>
                <w:rFonts w:ascii="Times New Roman" w:hAnsi="Times New Roman" w:cs="Times New Roman"/>
                <w:b/>
              </w:rPr>
            </w:pPr>
          </w:p>
          <w:p w:rsidR="001023A9" w:rsidRPr="001023A9" w:rsidRDefault="001023A9" w:rsidP="00E16DDF">
            <w:pPr>
              <w:jc w:val="both"/>
              <w:rPr>
                <w:rFonts w:ascii="Times New Roman" w:hAnsi="Times New Roman" w:cs="Times New Roman"/>
                <w:b/>
              </w:rPr>
            </w:pPr>
          </w:p>
          <w:p w:rsidR="001023A9" w:rsidRPr="001023A9" w:rsidRDefault="001023A9" w:rsidP="00E16DDF">
            <w:pPr>
              <w:jc w:val="both"/>
              <w:rPr>
                <w:rFonts w:ascii="Times New Roman" w:hAnsi="Times New Roman" w:cs="Times New Roman"/>
                <w:b/>
              </w:rPr>
            </w:pPr>
          </w:p>
          <w:p w:rsidR="001023A9" w:rsidRPr="001023A9" w:rsidRDefault="001023A9" w:rsidP="00E16DDF">
            <w:pPr>
              <w:jc w:val="both"/>
              <w:rPr>
                <w:rFonts w:ascii="Times New Roman" w:hAnsi="Times New Roman" w:cs="Times New Roman"/>
                <w:b/>
              </w:rPr>
            </w:pPr>
          </w:p>
        </w:tc>
      </w:tr>
    </w:tbl>
    <w:p w:rsidR="00DF6829" w:rsidRDefault="00DF6829" w:rsidP="00E16DDF">
      <w:pPr>
        <w:jc w:val="both"/>
        <w:rPr>
          <w:rFonts w:ascii="Times New Roman" w:hAnsi="Times New Roman" w:cs="Times New Roman"/>
          <w:sz w:val="24"/>
        </w:rPr>
      </w:pPr>
    </w:p>
    <w:p w:rsidR="00DF6829" w:rsidRDefault="00A714DE" w:rsidP="00E16DDF">
      <w:pPr>
        <w:jc w:val="both"/>
        <w:rPr>
          <w:rFonts w:ascii="Times New Roman" w:hAnsi="Times New Roman" w:cs="Times New Roman"/>
          <w:sz w:val="24"/>
        </w:rPr>
      </w:pPr>
      <w:r>
        <w:rPr>
          <w:rFonts w:ascii="Times New Roman" w:hAnsi="Times New Roman" w:cs="Times New Roman"/>
          <w:sz w:val="24"/>
        </w:rPr>
        <w:t xml:space="preserve">El programa Agenda para el Desarrollo Municipal incentiva la cultura de la evaluación y de mejora en las administraciones </w:t>
      </w:r>
      <w:r w:rsidR="004B477D">
        <w:rPr>
          <w:rFonts w:ascii="Times New Roman" w:hAnsi="Times New Roman" w:cs="Times New Roman"/>
          <w:sz w:val="24"/>
        </w:rPr>
        <w:t xml:space="preserve">municipales, bajo la premisa de que aquello que se mide se puede mejorar y alcanzar resultados óptimos. La implementación permite la participación de diversos actores en las tareas del gobierno municipal y facilita la rendición de cuentas al dar a conocer a los ciudadanos los temas en los que la autoridad local </w:t>
      </w:r>
      <w:r w:rsidR="005E6617">
        <w:rPr>
          <w:rFonts w:ascii="Times New Roman" w:hAnsi="Times New Roman" w:cs="Times New Roman"/>
          <w:sz w:val="24"/>
        </w:rPr>
        <w:t>está</w:t>
      </w:r>
      <w:r w:rsidR="004B477D">
        <w:rPr>
          <w:rFonts w:ascii="Times New Roman" w:hAnsi="Times New Roman" w:cs="Times New Roman"/>
          <w:sz w:val="24"/>
        </w:rPr>
        <w:t xml:space="preserve"> trabajando. Al aplicar el programa los municipios cuentan con una herramienta que les permite:</w:t>
      </w:r>
    </w:p>
    <w:p w:rsidR="004B477D" w:rsidRDefault="004B477D" w:rsidP="004B477D">
      <w:pPr>
        <w:pStyle w:val="Prrafodelista"/>
        <w:numPr>
          <w:ilvl w:val="0"/>
          <w:numId w:val="8"/>
        </w:numPr>
        <w:jc w:val="both"/>
        <w:rPr>
          <w:rFonts w:ascii="Times New Roman" w:hAnsi="Times New Roman" w:cs="Times New Roman"/>
          <w:sz w:val="24"/>
        </w:rPr>
      </w:pPr>
      <w:r>
        <w:rPr>
          <w:rFonts w:ascii="Times New Roman" w:hAnsi="Times New Roman" w:cs="Times New Roman"/>
          <w:sz w:val="24"/>
        </w:rPr>
        <w:t>Conocer el estado que guarda su administración.</w:t>
      </w:r>
    </w:p>
    <w:p w:rsidR="004B477D" w:rsidRDefault="004B477D" w:rsidP="004B477D">
      <w:pPr>
        <w:pStyle w:val="Prrafodelista"/>
        <w:numPr>
          <w:ilvl w:val="0"/>
          <w:numId w:val="8"/>
        </w:numPr>
        <w:jc w:val="both"/>
        <w:rPr>
          <w:rFonts w:ascii="Times New Roman" w:hAnsi="Times New Roman" w:cs="Times New Roman"/>
          <w:sz w:val="24"/>
        </w:rPr>
      </w:pPr>
      <w:r>
        <w:rPr>
          <w:rFonts w:ascii="Times New Roman" w:hAnsi="Times New Roman" w:cs="Times New Roman"/>
          <w:sz w:val="24"/>
        </w:rPr>
        <w:t>Contar con un diagnostico actualizado de los principales temas de la agenda de gobierno.</w:t>
      </w:r>
    </w:p>
    <w:p w:rsidR="004B477D" w:rsidRDefault="004B477D" w:rsidP="004B477D">
      <w:pPr>
        <w:pStyle w:val="Prrafodelista"/>
        <w:numPr>
          <w:ilvl w:val="0"/>
          <w:numId w:val="8"/>
        </w:numPr>
        <w:jc w:val="both"/>
        <w:rPr>
          <w:rFonts w:ascii="Times New Roman" w:hAnsi="Times New Roman" w:cs="Times New Roman"/>
          <w:sz w:val="24"/>
        </w:rPr>
      </w:pPr>
      <w:r>
        <w:rPr>
          <w:rFonts w:ascii="Times New Roman" w:hAnsi="Times New Roman" w:cs="Times New Roman"/>
          <w:sz w:val="24"/>
        </w:rPr>
        <w:t xml:space="preserve">Focalizar los esfuerzos del gobierno municipal en </w:t>
      </w:r>
      <w:r w:rsidR="00D74A6E">
        <w:rPr>
          <w:rFonts w:ascii="Times New Roman" w:hAnsi="Times New Roman" w:cs="Times New Roman"/>
          <w:sz w:val="24"/>
        </w:rPr>
        <w:t>las funciones</w:t>
      </w:r>
      <w:r>
        <w:rPr>
          <w:rFonts w:ascii="Times New Roman" w:hAnsi="Times New Roman" w:cs="Times New Roman"/>
          <w:sz w:val="24"/>
        </w:rPr>
        <w:t xml:space="preserve"> y servicios públicos de la Constitución les encomienda.</w:t>
      </w:r>
    </w:p>
    <w:p w:rsidR="004B477D" w:rsidRDefault="004B477D" w:rsidP="004B477D">
      <w:pPr>
        <w:pStyle w:val="Prrafodelista"/>
        <w:numPr>
          <w:ilvl w:val="0"/>
          <w:numId w:val="8"/>
        </w:numPr>
        <w:jc w:val="both"/>
        <w:rPr>
          <w:rFonts w:ascii="Times New Roman" w:hAnsi="Times New Roman" w:cs="Times New Roman"/>
          <w:sz w:val="24"/>
        </w:rPr>
      </w:pPr>
      <w:r>
        <w:rPr>
          <w:rFonts w:ascii="Times New Roman" w:hAnsi="Times New Roman" w:cs="Times New Roman"/>
          <w:sz w:val="24"/>
        </w:rPr>
        <w:t xml:space="preserve">Diseñar acciones </w:t>
      </w:r>
      <w:r w:rsidR="00D74A6E">
        <w:rPr>
          <w:rFonts w:ascii="Times New Roman" w:hAnsi="Times New Roman" w:cs="Times New Roman"/>
          <w:sz w:val="24"/>
        </w:rPr>
        <w:t>específicas</w:t>
      </w:r>
      <w:r>
        <w:rPr>
          <w:rFonts w:ascii="Times New Roman" w:hAnsi="Times New Roman" w:cs="Times New Roman"/>
          <w:sz w:val="24"/>
        </w:rPr>
        <w:t xml:space="preserve"> para la atención de áreas de oportunidad y rezagos. (indicadores detectados en rojo o amarillo).</w:t>
      </w:r>
    </w:p>
    <w:p w:rsidR="004B477D" w:rsidRDefault="004B477D" w:rsidP="004B477D">
      <w:pPr>
        <w:pStyle w:val="Prrafodelista"/>
        <w:numPr>
          <w:ilvl w:val="0"/>
          <w:numId w:val="8"/>
        </w:numPr>
        <w:jc w:val="both"/>
        <w:rPr>
          <w:rFonts w:ascii="Times New Roman" w:hAnsi="Times New Roman" w:cs="Times New Roman"/>
          <w:sz w:val="24"/>
        </w:rPr>
      </w:pPr>
      <w:r>
        <w:rPr>
          <w:rFonts w:ascii="Times New Roman" w:hAnsi="Times New Roman" w:cs="Times New Roman"/>
          <w:sz w:val="24"/>
        </w:rPr>
        <w:t>Priorizar la aplicación de los recursos de acuerdo con las necesidades detectadas.</w:t>
      </w:r>
    </w:p>
    <w:p w:rsidR="004B477D" w:rsidRDefault="004B477D" w:rsidP="004B477D">
      <w:pPr>
        <w:pStyle w:val="Prrafodelista"/>
        <w:numPr>
          <w:ilvl w:val="0"/>
          <w:numId w:val="8"/>
        </w:numPr>
        <w:jc w:val="both"/>
        <w:rPr>
          <w:rFonts w:ascii="Times New Roman" w:hAnsi="Times New Roman" w:cs="Times New Roman"/>
          <w:sz w:val="24"/>
        </w:rPr>
      </w:pPr>
      <w:r>
        <w:rPr>
          <w:rFonts w:ascii="Times New Roman" w:hAnsi="Times New Roman" w:cs="Times New Roman"/>
          <w:sz w:val="24"/>
        </w:rPr>
        <w:lastRenderedPageBreak/>
        <w:t xml:space="preserve">Documentar </w:t>
      </w:r>
      <w:r w:rsidR="00D74A6E">
        <w:rPr>
          <w:rFonts w:ascii="Times New Roman" w:hAnsi="Times New Roman" w:cs="Times New Roman"/>
          <w:sz w:val="24"/>
        </w:rPr>
        <w:t>y sistematizar las acciones de gobierno.</w:t>
      </w:r>
    </w:p>
    <w:p w:rsidR="00D74A6E" w:rsidRDefault="00D74A6E" w:rsidP="004B477D">
      <w:pPr>
        <w:pStyle w:val="Prrafodelista"/>
        <w:numPr>
          <w:ilvl w:val="0"/>
          <w:numId w:val="8"/>
        </w:numPr>
        <w:jc w:val="both"/>
        <w:rPr>
          <w:rFonts w:ascii="Times New Roman" w:hAnsi="Times New Roman" w:cs="Times New Roman"/>
          <w:sz w:val="24"/>
        </w:rPr>
      </w:pPr>
      <w:r>
        <w:rPr>
          <w:rFonts w:ascii="Times New Roman" w:hAnsi="Times New Roman" w:cs="Times New Roman"/>
          <w:sz w:val="24"/>
        </w:rPr>
        <w:t>Generar espacios para la participación de diversos actores sociales.</w:t>
      </w:r>
    </w:p>
    <w:p w:rsidR="00D74A6E" w:rsidRDefault="00D74A6E" w:rsidP="004B477D">
      <w:pPr>
        <w:pStyle w:val="Prrafodelista"/>
        <w:numPr>
          <w:ilvl w:val="0"/>
          <w:numId w:val="8"/>
        </w:numPr>
        <w:jc w:val="both"/>
        <w:rPr>
          <w:rFonts w:ascii="Times New Roman" w:hAnsi="Times New Roman" w:cs="Times New Roman"/>
          <w:sz w:val="24"/>
        </w:rPr>
      </w:pPr>
      <w:r>
        <w:rPr>
          <w:rFonts w:ascii="Times New Roman" w:hAnsi="Times New Roman" w:cs="Times New Roman"/>
          <w:sz w:val="24"/>
        </w:rPr>
        <w:t>Alentar la coordinación de acciones con otros municipios, con el gobierno estatal, el gobierno de la Republica, instituciones de educación superior y la sociedad en general.</w:t>
      </w:r>
    </w:p>
    <w:p w:rsidR="00D74A6E" w:rsidRDefault="00D74A6E" w:rsidP="004B477D">
      <w:pPr>
        <w:pStyle w:val="Prrafodelista"/>
        <w:numPr>
          <w:ilvl w:val="0"/>
          <w:numId w:val="8"/>
        </w:numPr>
        <w:jc w:val="both"/>
        <w:rPr>
          <w:rFonts w:ascii="Times New Roman" w:hAnsi="Times New Roman" w:cs="Times New Roman"/>
          <w:sz w:val="24"/>
        </w:rPr>
      </w:pPr>
      <w:r>
        <w:rPr>
          <w:rFonts w:ascii="Times New Roman" w:hAnsi="Times New Roman" w:cs="Times New Roman"/>
          <w:sz w:val="24"/>
        </w:rPr>
        <w:t>Medir la gestión del personal de la administración municipal.</w:t>
      </w:r>
    </w:p>
    <w:p w:rsidR="00D74A6E" w:rsidRDefault="00D74A6E" w:rsidP="004B477D">
      <w:pPr>
        <w:pStyle w:val="Prrafodelista"/>
        <w:numPr>
          <w:ilvl w:val="0"/>
          <w:numId w:val="8"/>
        </w:numPr>
        <w:jc w:val="both"/>
        <w:rPr>
          <w:rFonts w:ascii="Times New Roman" w:hAnsi="Times New Roman" w:cs="Times New Roman"/>
          <w:sz w:val="24"/>
        </w:rPr>
      </w:pPr>
      <w:r>
        <w:rPr>
          <w:rFonts w:ascii="Times New Roman" w:hAnsi="Times New Roman" w:cs="Times New Roman"/>
          <w:sz w:val="24"/>
        </w:rPr>
        <w:t>Evaluar objetivamente los resultados del gobierno municipal en conjunto, a través de indicadores cuantitativos que miden la eficiencia, eficacia y calidad de acciones realizadas.</w:t>
      </w:r>
    </w:p>
    <w:p w:rsidR="00D74A6E" w:rsidRDefault="00D74A6E" w:rsidP="004B477D">
      <w:pPr>
        <w:pStyle w:val="Prrafodelista"/>
        <w:numPr>
          <w:ilvl w:val="0"/>
          <w:numId w:val="8"/>
        </w:numPr>
        <w:jc w:val="both"/>
        <w:rPr>
          <w:rFonts w:ascii="Times New Roman" w:hAnsi="Times New Roman" w:cs="Times New Roman"/>
          <w:sz w:val="24"/>
        </w:rPr>
      </w:pPr>
      <w:r>
        <w:rPr>
          <w:rFonts w:ascii="Times New Roman" w:hAnsi="Times New Roman" w:cs="Times New Roman"/>
          <w:sz w:val="24"/>
        </w:rPr>
        <w:t>Ser reconocido en foros nacionales e internacionales por las buenas practicas realizadas.</w:t>
      </w:r>
    </w:p>
    <w:p w:rsidR="00D74A6E" w:rsidRDefault="00D74A6E" w:rsidP="00D74A6E">
      <w:pPr>
        <w:jc w:val="both"/>
        <w:rPr>
          <w:rFonts w:ascii="Times New Roman" w:hAnsi="Times New Roman" w:cs="Times New Roman"/>
          <w:sz w:val="24"/>
        </w:rPr>
      </w:pPr>
      <w:r>
        <w:rPr>
          <w:rFonts w:ascii="Times New Roman" w:hAnsi="Times New Roman" w:cs="Times New Roman"/>
          <w:sz w:val="24"/>
        </w:rPr>
        <w:t xml:space="preserve">Previo al inicio de participación, el municipio deberá gestionar su inscripción </w:t>
      </w:r>
      <w:r w:rsidR="0054489B">
        <w:rPr>
          <w:rFonts w:ascii="Times New Roman" w:hAnsi="Times New Roman" w:cs="Times New Roman"/>
          <w:sz w:val="24"/>
        </w:rPr>
        <w:t xml:space="preserve">al programa. Este es un acto voluntario de la autoridad municipal, que se expresa a </w:t>
      </w:r>
      <w:r w:rsidR="00BE2618">
        <w:rPr>
          <w:rFonts w:ascii="Times New Roman" w:hAnsi="Times New Roman" w:cs="Times New Roman"/>
          <w:sz w:val="24"/>
        </w:rPr>
        <w:t>través</w:t>
      </w:r>
      <w:r w:rsidR="0054489B">
        <w:rPr>
          <w:rFonts w:ascii="Times New Roman" w:hAnsi="Times New Roman" w:cs="Times New Roman"/>
          <w:sz w:val="24"/>
        </w:rPr>
        <w:t xml:space="preserve"> de acuerdo adoptado por el Ayuntamiento y registrado en acta de la </w:t>
      </w:r>
      <w:r w:rsidR="00BE2618">
        <w:rPr>
          <w:rFonts w:ascii="Times New Roman" w:hAnsi="Times New Roman" w:cs="Times New Roman"/>
          <w:sz w:val="24"/>
        </w:rPr>
        <w:t>sesión</w:t>
      </w:r>
      <w:r w:rsidR="0054489B">
        <w:rPr>
          <w:rFonts w:ascii="Times New Roman" w:hAnsi="Times New Roman" w:cs="Times New Roman"/>
          <w:sz w:val="24"/>
        </w:rPr>
        <w:t xml:space="preserve"> de cabildo.</w:t>
      </w:r>
    </w:p>
    <w:p w:rsidR="00D45DB4" w:rsidRDefault="001076CF" w:rsidP="00D74A6E">
      <w:pPr>
        <w:jc w:val="both"/>
        <w:rPr>
          <w:rFonts w:ascii="Times New Roman" w:hAnsi="Times New Roman" w:cs="Times New Roman"/>
          <w:sz w:val="24"/>
        </w:rPr>
      </w:pPr>
      <w:r>
        <w:rPr>
          <w:rFonts w:ascii="Times New Roman" w:hAnsi="Times New Roman" w:cs="Times New Roman"/>
          <w:sz w:val="24"/>
        </w:rPr>
        <w:t xml:space="preserve">Los municipios que decidan participar en el Programa deberán cumplir con las cuatro etapas consideradas en la implementación del mismo, las cuales se realizaran </w:t>
      </w:r>
      <w:r w:rsidR="00D45DB4">
        <w:rPr>
          <w:rFonts w:ascii="Times New Roman" w:hAnsi="Times New Roman" w:cs="Times New Roman"/>
          <w:sz w:val="24"/>
        </w:rPr>
        <w:t>de manera cíclica de tal modo que puedan ser repetidas cada cierto tiempo durante el periodo de gobierno. Estas etapas son:</w:t>
      </w:r>
    </w:p>
    <w:p w:rsidR="007E3D99" w:rsidRDefault="00BE2618" w:rsidP="007C33C1">
      <w:pPr>
        <w:pStyle w:val="Prrafodelista"/>
        <w:numPr>
          <w:ilvl w:val="0"/>
          <w:numId w:val="9"/>
        </w:numPr>
        <w:jc w:val="both"/>
        <w:rPr>
          <w:rFonts w:ascii="Times New Roman" w:hAnsi="Times New Roman" w:cs="Times New Roman"/>
          <w:sz w:val="24"/>
        </w:rPr>
      </w:pPr>
      <w:r w:rsidRPr="007E3D99">
        <w:rPr>
          <w:rFonts w:ascii="Times New Roman" w:hAnsi="Times New Roman" w:cs="Times New Roman"/>
          <w:sz w:val="24"/>
        </w:rPr>
        <w:t>Diagnóstico</w:t>
      </w:r>
      <w:r w:rsidR="007E3D99" w:rsidRPr="007E3D99">
        <w:rPr>
          <w:rFonts w:ascii="Times New Roman" w:hAnsi="Times New Roman" w:cs="Times New Roman"/>
          <w:sz w:val="24"/>
        </w:rPr>
        <w:t xml:space="preserve">: El objetivo de esta etapa es conocer la situación </w:t>
      </w:r>
      <w:r w:rsidR="007E3D99">
        <w:rPr>
          <w:rFonts w:ascii="Times New Roman" w:hAnsi="Times New Roman" w:cs="Times New Roman"/>
          <w:sz w:val="24"/>
        </w:rPr>
        <w:t>que guarda la gestión y el desempeño de la administración municipal. Para esto el municipio debe llenar el cuestionario, con el objetivo de identificar áreas de oportunidad en cuanto a su organización, recursos, normatividad, así como los resultados obtenidos en cada uno de los temas que integra la Agenda.</w:t>
      </w:r>
    </w:p>
    <w:p w:rsidR="00D45DB4" w:rsidRPr="007E3D99" w:rsidRDefault="00D45DB4" w:rsidP="007C33C1">
      <w:pPr>
        <w:pStyle w:val="Prrafodelista"/>
        <w:numPr>
          <w:ilvl w:val="0"/>
          <w:numId w:val="9"/>
        </w:numPr>
        <w:jc w:val="both"/>
        <w:rPr>
          <w:rFonts w:ascii="Times New Roman" w:hAnsi="Times New Roman" w:cs="Times New Roman"/>
          <w:sz w:val="24"/>
        </w:rPr>
      </w:pPr>
      <w:r w:rsidRPr="007E3D99">
        <w:rPr>
          <w:rFonts w:ascii="Times New Roman" w:hAnsi="Times New Roman" w:cs="Times New Roman"/>
          <w:sz w:val="24"/>
        </w:rPr>
        <w:t>Mejora</w:t>
      </w:r>
      <w:r w:rsidR="007E3D99">
        <w:rPr>
          <w:rFonts w:ascii="Times New Roman" w:hAnsi="Times New Roman" w:cs="Times New Roman"/>
          <w:sz w:val="24"/>
        </w:rPr>
        <w:t xml:space="preserve">: El propósito </w:t>
      </w:r>
      <w:r w:rsidR="00BE2618">
        <w:rPr>
          <w:rFonts w:ascii="Times New Roman" w:hAnsi="Times New Roman" w:cs="Times New Roman"/>
          <w:sz w:val="24"/>
        </w:rPr>
        <w:t>de esta etapa es</w:t>
      </w:r>
      <w:r w:rsidR="007E3D99">
        <w:rPr>
          <w:rFonts w:ascii="Times New Roman" w:hAnsi="Times New Roman" w:cs="Times New Roman"/>
          <w:sz w:val="24"/>
        </w:rPr>
        <w:t xml:space="preserve"> atender las áreas de oportunidad de la administración municipal detectadas en el diagnostico e implementar acciones de mejora mediante las que la autoridad municipal defina sus prioridades, asigne responsables, establezca metas y calendario de trabajo para obtener resultados.</w:t>
      </w:r>
    </w:p>
    <w:p w:rsidR="00D45DB4" w:rsidRDefault="00D45DB4" w:rsidP="00D45DB4">
      <w:pPr>
        <w:pStyle w:val="Prrafodelista"/>
        <w:numPr>
          <w:ilvl w:val="0"/>
          <w:numId w:val="9"/>
        </w:numPr>
        <w:jc w:val="both"/>
        <w:rPr>
          <w:rFonts w:ascii="Times New Roman" w:hAnsi="Times New Roman" w:cs="Times New Roman"/>
          <w:sz w:val="24"/>
        </w:rPr>
      </w:pPr>
      <w:r>
        <w:rPr>
          <w:rFonts w:ascii="Times New Roman" w:hAnsi="Times New Roman" w:cs="Times New Roman"/>
          <w:sz w:val="24"/>
        </w:rPr>
        <w:t xml:space="preserve">Actualización de </w:t>
      </w:r>
      <w:r w:rsidR="007E3D99">
        <w:rPr>
          <w:rFonts w:ascii="Times New Roman" w:hAnsi="Times New Roman" w:cs="Times New Roman"/>
          <w:sz w:val="24"/>
        </w:rPr>
        <w:t>Diagnóstico: una vez que el municipio ha llevado las acciones de mejora para atender las áreas de oportunidad detectadas en la etapa de diagnóstico, procederá a actualizar los resultados del mismo mediante una segunda captura en el SIADEM. La información capturada en la actualización del diagnóstico será el insumo para la verificación.</w:t>
      </w:r>
    </w:p>
    <w:p w:rsidR="00D45DB4" w:rsidRDefault="00D45DB4" w:rsidP="00D45DB4">
      <w:pPr>
        <w:pStyle w:val="Prrafodelista"/>
        <w:numPr>
          <w:ilvl w:val="0"/>
          <w:numId w:val="9"/>
        </w:numPr>
        <w:jc w:val="both"/>
        <w:rPr>
          <w:rFonts w:ascii="Times New Roman" w:hAnsi="Times New Roman" w:cs="Times New Roman"/>
          <w:sz w:val="24"/>
        </w:rPr>
      </w:pPr>
      <w:r>
        <w:rPr>
          <w:rFonts w:ascii="Times New Roman" w:hAnsi="Times New Roman" w:cs="Times New Roman"/>
          <w:sz w:val="24"/>
        </w:rPr>
        <w:t>Verificación</w:t>
      </w:r>
      <w:r w:rsidR="00BE2618">
        <w:rPr>
          <w:rFonts w:ascii="Times New Roman" w:hAnsi="Times New Roman" w:cs="Times New Roman"/>
          <w:sz w:val="24"/>
        </w:rPr>
        <w:t xml:space="preserve">: La etapa de verificación está a cargo de instituciones de educación superior, las cuales comprueban si los resultados presentados por el municipio reflejan o no el estado que verdaderamente guarda la administración pública local. </w:t>
      </w:r>
    </w:p>
    <w:p w:rsidR="00BE2618" w:rsidRDefault="00BE2618" w:rsidP="00BE2618">
      <w:pPr>
        <w:jc w:val="both"/>
        <w:rPr>
          <w:rFonts w:ascii="Times New Roman" w:hAnsi="Times New Roman" w:cs="Times New Roman"/>
          <w:sz w:val="24"/>
        </w:rPr>
      </w:pPr>
      <w:r>
        <w:rPr>
          <w:rFonts w:ascii="Times New Roman" w:hAnsi="Times New Roman" w:cs="Times New Roman"/>
          <w:sz w:val="24"/>
        </w:rPr>
        <w:t>De acuerdo con la naturaleza de los indicadores, la verificación es de dos tipos:</w:t>
      </w:r>
    </w:p>
    <w:p w:rsidR="00BE2618" w:rsidRDefault="00BE2618" w:rsidP="00BE2618">
      <w:pPr>
        <w:pStyle w:val="Prrafodelista"/>
        <w:numPr>
          <w:ilvl w:val="0"/>
          <w:numId w:val="10"/>
        </w:numPr>
        <w:jc w:val="both"/>
        <w:rPr>
          <w:rFonts w:ascii="Times New Roman" w:hAnsi="Times New Roman" w:cs="Times New Roman"/>
          <w:sz w:val="24"/>
        </w:rPr>
      </w:pPr>
      <w:r>
        <w:rPr>
          <w:rFonts w:ascii="Times New Roman" w:hAnsi="Times New Roman" w:cs="Times New Roman"/>
          <w:b/>
          <w:sz w:val="24"/>
        </w:rPr>
        <w:t>Documental</w:t>
      </w:r>
      <w:r>
        <w:rPr>
          <w:rFonts w:ascii="Times New Roman" w:hAnsi="Times New Roman" w:cs="Times New Roman"/>
          <w:sz w:val="24"/>
        </w:rPr>
        <w:t>: que consiste en revisar la existencia, contenidos y características de documentos físicos o digitales elaborados por el municipio; así como el cotejo de documentos oficiales.</w:t>
      </w:r>
    </w:p>
    <w:p w:rsidR="00BE2618" w:rsidRDefault="00BE2618" w:rsidP="00BE2618">
      <w:pPr>
        <w:pStyle w:val="Prrafodelista"/>
        <w:numPr>
          <w:ilvl w:val="0"/>
          <w:numId w:val="10"/>
        </w:numPr>
        <w:jc w:val="both"/>
        <w:rPr>
          <w:rFonts w:ascii="Times New Roman" w:hAnsi="Times New Roman" w:cs="Times New Roman"/>
          <w:sz w:val="24"/>
        </w:rPr>
      </w:pPr>
      <w:r>
        <w:rPr>
          <w:rFonts w:ascii="Times New Roman" w:hAnsi="Times New Roman" w:cs="Times New Roman"/>
          <w:b/>
          <w:sz w:val="24"/>
        </w:rPr>
        <w:t>De campo</w:t>
      </w:r>
      <w:r w:rsidRPr="00BE2618">
        <w:rPr>
          <w:rFonts w:ascii="Times New Roman" w:hAnsi="Times New Roman" w:cs="Times New Roman"/>
          <w:sz w:val="24"/>
        </w:rPr>
        <w:t>:</w:t>
      </w:r>
      <w:r>
        <w:rPr>
          <w:rFonts w:ascii="Times New Roman" w:hAnsi="Times New Roman" w:cs="Times New Roman"/>
          <w:sz w:val="24"/>
        </w:rPr>
        <w:t xml:space="preserve"> que consiste en la recolección directa de la información por parte de la instancia verificadora y que podrá realizarse mediante alguno de los siguientes instrumentos: aplicación de encuestas o in situ.</w:t>
      </w:r>
    </w:p>
    <w:p w:rsidR="00BE2618" w:rsidRDefault="00BE2618" w:rsidP="00BE2618">
      <w:pPr>
        <w:jc w:val="both"/>
        <w:rPr>
          <w:rFonts w:ascii="Times New Roman" w:hAnsi="Times New Roman" w:cs="Times New Roman"/>
          <w:sz w:val="24"/>
        </w:rPr>
      </w:pPr>
      <w:r>
        <w:rPr>
          <w:rFonts w:ascii="Times New Roman" w:hAnsi="Times New Roman" w:cs="Times New Roman"/>
          <w:sz w:val="24"/>
        </w:rPr>
        <w:t xml:space="preserve">La verificación se realizara de acuerdo con el calendario anual de implementación del programa. </w:t>
      </w:r>
    </w:p>
    <w:p w:rsidR="008953F9" w:rsidRDefault="008953F9" w:rsidP="005E6617">
      <w:pPr>
        <w:jc w:val="center"/>
        <w:rPr>
          <w:rFonts w:ascii="Times New Roman" w:hAnsi="Times New Roman" w:cs="Times New Roman"/>
          <w:b/>
          <w:sz w:val="24"/>
        </w:rPr>
      </w:pPr>
    </w:p>
    <w:p w:rsidR="005E6617" w:rsidRDefault="005E6617" w:rsidP="005E6617">
      <w:pPr>
        <w:jc w:val="center"/>
        <w:rPr>
          <w:rFonts w:ascii="Times New Roman" w:hAnsi="Times New Roman" w:cs="Times New Roman"/>
          <w:b/>
          <w:sz w:val="24"/>
        </w:rPr>
      </w:pPr>
      <w:r>
        <w:rPr>
          <w:rFonts w:ascii="Times New Roman" w:hAnsi="Times New Roman" w:cs="Times New Roman"/>
          <w:b/>
          <w:sz w:val="24"/>
        </w:rPr>
        <w:lastRenderedPageBreak/>
        <w:t>DIRECCION DE AGENDA PARA EL DESARROLLO MUNICIPAL</w:t>
      </w:r>
    </w:p>
    <w:p w:rsidR="005E6617" w:rsidRDefault="005E6617" w:rsidP="005E6617">
      <w:pPr>
        <w:jc w:val="both"/>
        <w:rPr>
          <w:rFonts w:ascii="Times New Roman" w:hAnsi="Times New Roman" w:cs="Times New Roman"/>
          <w:b/>
          <w:sz w:val="24"/>
        </w:rPr>
      </w:pPr>
      <w:r w:rsidRPr="005E6617">
        <w:rPr>
          <w:rFonts w:ascii="Times New Roman" w:hAnsi="Times New Roman" w:cs="Times New Roman"/>
          <w:b/>
          <w:sz w:val="24"/>
        </w:rPr>
        <w:t xml:space="preserve">OBJETIVO </w:t>
      </w:r>
    </w:p>
    <w:p w:rsidR="005E6617" w:rsidRPr="005E6617" w:rsidRDefault="005E6617" w:rsidP="005E6617">
      <w:pPr>
        <w:jc w:val="both"/>
        <w:rPr>
          <w:rFonts w:ascii="Times New Roman" w:hAnsi="Times New Roman" w:cs="Times New Roman"/>
          <w:sz w:val="24"/>
        </w:rPr>
      </w:pPr>
      <w:r>
        <w:rPr>
          <w:rFonts w:ascii="Times New Roman" w:hAnsi="Times New Roman" w:cs="Times New Roman"/>
          <w:sz w:val="24"/>
        </w:rPr>
        <w:t xml:space="preserve">La </w:t>
      </w:r>
      <w:r w:rsidR="00D932F2">
        <w:rPr>
          <w:rFonts w:ascii="Times New Roman" w:hAnsi="Times New Roman" w:cs="Times New Roman"/>
          <w:sz w:val="24"/>
        </w:rPr>
        <w:t>Dirección</w:t>
      </w:r>
      <w:r>
        <w:rPr>
          <w:rFonts w:ascii="Times New Roman" w:hAnsi="Times New Roman" w:cs="Times New Roman"/>
          <w:sz w:val="24"/>
        </w:rPr>
        <w:t xml:space="preserve"> de ADM tiene como principal objetivo Lograr la </w:t>
      </w:r>
      <w:r w:rsidR="00D932F2">
        <w:rPr>
          <w:rFonts w:ascii="Times New Roman" w:hAnsi="Times New Roman" w:cs="Times New Roman"/>
          <w:sz w:val="24"/>
        </w:rPr>
        <w:t>Verificación</w:t>
      </w:r>
      <w:r>
        <w:rPr>
          <w:rFonts w:ascii="Times New Roman" w:hAnsi="Times New Roman" w:cs="Times New Roman"/>
          <w:sz w:val="24"/>
        </w:rPr>
        <w:t xml:space="preserve"> con éxito, </w:t>
      </w:r>
      <w:r w:rsidR="00D932F2">
        <w:rPr>
          <w:rFonts w:ascii="Times New Roman" w:hAnsi="Times New Roman" w:cs="Times New Roman"/>
          <w:sz w:val="24"/>
        </w:rPr>
        <w:t>así mismo, conocer el estado que guarda la administración, contar con un diagnostico actualizado de temas de la agenda municipal, documentar y sistematizar las acciones del gobierno.</w:t>
      </w:r>
    </w:p>
    <w:p w:rsidR="005E6617" w:rsidRDefault="005E6617" w:rsidP="005E6617">
      <w:pPr>
        <w:jc w:val="both"/>
        <w:rPr>
          <w:rFonts w:ascii="Times New Roman" w:hAnsi="Times New Roman" w:cs="Times New Roman"/>
          <w:b/>
          <w:sz w:val="24"/>
        </w:rPr>
      </w:pPr>
      <w:r w:rsidRPr="005E6617">
        <w:rPr>
          <w:rFonts w:ascii="Times New Roman" w:hAnsi="Times New Roman" w:cs="Times New Roman"/>
          <w:b/>
          <w:sz w:val="24"/>
        </w:rPr>
        <w:t>METAS</w:t>
      </w:r>
    </w:p>
    <w:p w:rsidR="00D932F2" w:rsidRPr="00D932F2" w:rsidRDefault="00D932F2" w:rsidP="005E6617">
      <w:pPr>
        <w:jc w:val="both"/>
        <w:rPr>
          <w:rFonts w:ascii="Times New Roman" w:hAnsi="Times New Roman" w:cs="Times New Roman"/>
          <w:sz w:val="24"/>
        </w:rPr>
      </w:pPr>
      <w:r>
        <w:rPr>
          <w:rFonts w:ascii="Times New Roman" w:hAnsi="Times New Roman" w:cs="Times New Roman"/>
          <w:sz w:val="24"/>
        </w:rPr>
        <w:t>Coordinarse con las distintas Direcciones municipales para establecer acuerdos y compromisos para trabajar en tiempo y forma en las etapas que nos marca el calendario INAFED</w:t>
      </w:r>
      <w:r w:rsidR="000344A1">
        <w:rPr>
          <w:rFonts w:ascii="Times New Roman" w:hAnsi="Times New Roman" w:cs="Times New Roman"/>
          <w:sz w:val="24"/>
        </w:rPr>
        <w:t>, para contar con la información completa del municipio</w:t>
      </w:r>
      <w:r>
        <w:rPr>
          <w:rFonts w:ascii="Times New Roman" w:hAnsi="Times New Roman" w:cs="Times New Roman"/>
          <w:sz w:val="24"/>
        </w:rPr>
        <w:t>.</w:t>
      </w:r>
    </w:p>
    <w:p w:rsidR="005E6617" w:rsidRDefault="005E6617" w:rsidP="005E6617">
      <w:pPr>
        <w:jc w:val="both"/>
        <w:rPr>
          <w:rFonts w:ascii="Times New Roman" w:hAnsi="Times New Roman" w:cs="Times New Roman"/>
          <w:b/>
          <w:sz w:val="24"/>
        </w:rPr>
      </w:pPr>
      <w:r w:rsidRPr="005E6617">
        <w:rPr>
          <w:rFonts w:ascii="Times New Roman" w:hAnsi="Times New Roman" w:cs="Times New Roman"/>
          <w:b/>
          <w:sz w:val="24"/>
        </w:rPr>
        <w:t xml:space="preserve">ACTIVIDADES </w:t>
      </w:r>
    </w:p>
    <w:p w:rsidR="00262E23" w:rsidRPr="00262E23" w:rsidRDefault="00262E23" w:rsidP="00262E23">
      <w:pPr>
        <w:pStyle w:val="Prrafodelista"/>
        <w:numPr>
          <w:ilvl w:val="0"/>
          <w:numId w:val="14"/>
        </w:numPr>
        <w:jc w:val="both"/>
        <w:rPr>
          <w:rFonts w:ascii="Times New Roman" w:hAnsi="Times New Roman" w:cs="Times New Roman"/>
          <w:b/>
          <w:sz w:val="24"/>
        </w:rPr>
      </w:pPr>
      <w:r w:rsidRPr="00262E23">
        <w:rPr>
          <w:rFonts w:ascii="Times New Roman" w:hAnsi="Times New Roman" w:cs="Times New Roman"/>
          <w:b/>
          <w:sz w:val="24"/>
        </w:rPr>
        <w:t>Etapa</w:t>
      </w:r>
    </w:p>
    <w:p w:rsidR="00AB1876" w:rsidRDefault="00AB1876" w:rsidP="00AB1876">
      <w:pPr>
        <w:pStyle w:val="Prrafodelista"/>
        <w:jc w:val="both"/>
        <w:rPr>
          <w:rFonts w:ascii="Times New Roman" w:hAnsi="Times New Roman" w:cs="Times New Roman"/>
          <w:sz w:val="24"/>
          <w:u w:val="single"/>
        </w:rPr>
      </w:pPr>
      <w:r w:rsidRPr="00AB1876">
        <w:rPr>
          <w:rFonts w:ascii="Times New Roman" w:hAnsi="Times New Roman" w:cs="Times New Roman"/>
          <w:sz w:val="24"/>
          <w:u w:val="single"/>
        </w:rPr>
        <w:t>Esquema de trabajo:</w:t>
      </w:r>
    </w:p>
    <w:p w:rsidR="00AB1876" w:rsidRPr="00AB1876" w:rsidRDefault="00AB1876" w:rsidP="00AB1876">
      <w:pPr>
        <w:pStyle w:val="Prrafodelista"/>
        <w:jc w:val="both"/>
        <w:rPr>
          <w:rFonts w:ascii="Times New Roman" w:hAnsi="Times New Roman" w:cs="Times New Roman"/>
          <w:sz w:val="24"/>
          <w:u w:val="single"/>
        </w:rPr>
      </w:pPr>
    </w:p>
    <w:p w:rsidR="00227F4B" w:rsidRDefault="00227F4B" w:rsidP="000344A1">
      <w:pPr>
        <w:pStyle w:val="Prrafodelista"/>
        <w:numPr>
          <w:ilvl w:val="0"/>
          <w:numId w:val="12"/>
        </w:numPr>
        <w:jc w:val="both"/>
        <w:rPr>
          <w:rFonts w:ascii="Times New Roman" w:hAnsi="Times New Roman" w:cs="Times New Roman"/>
          <w:sz w:val="24"/>
        </w:rPr>
      </w:pPr>
      <w:r>
        <w:rPr>
          <w:rFonts w:ascii="Times New Roman" w:hAnsi="Times New Roman" w:cs="Times New Roman"/>
          <w:sz w:val="24"/>
        </w:rPr>
        <w:t xml:space="preserve">Realizar una reunión de capacitación a funcionarios y </w:t>
      </w:r>
      <w:r w:rsidR="00DC3C7B">
        <w:rPr>
          <w:rFonts w:ascii="Times New Roman" w:hAnsi="Times New Roman" w:cs="Times New Roman"/>
          <w:sz w:val="24"/>
        </w:rPr>
        <w:t>funcionarias</w:t>
      </w:r>
      <w:r>
        <w:rPr>
          <w:rFonts w:ascii="Times New Roman" w:hAnsi="Times New Roman" w:cs="Times New Roman"/>
          <w:sz w:val="24"/>
        </w:rPr>
        <w:t xml:space="preserve"> responsables de cada área de la administración municipal, con el fin de explicarles las características de ADM.</w:t>
      </w:r>
    </w:p>
    <w:p w:rsidR="00227F4B" w:rsidRDefault="00227F4B" w:rsidP="000344A1">
      <w:pPr>
        <w:pStyle w:val="Prrafodelista"/>
        <w:numPr>
          <w:ilvl w:val="0"/>
          <w:numId w:val="12"/>
        </w:numPr>
        <w:jc w:val="both"/>
        <w:rPr>
          <w:rFonts w:ascii="Times New Roman" w:hAnsi="Times New Roman" w:cs="Times New Roman"/>
          <w:sz w:val="24"/>
        </w:rPr>
      </w:pPr>
      <w:r>
        <w:rPr>
          <w:rFonts w:ascii="Times New Roman" w:hAnsi="Times New Roman" w:cs="Times New Roman"/>
          <w:sz w:val="24"/>
        </w:rPr>
        <w:t>Organizar equipos de trabajo por cada eje de la Agenda para responder el cuestionario respectivo.</w:t>
      </w:r>
    </w:p>
    <w:p w:rsidR="00227F4B" w:rsidRDefault="00DC3C7B" w:rsidP="000344A1">
      <w:pPr>
        <w:pStyle w:val="Prrafodelista"/>
        <w:numPr>
          <w:ilvl w:val="0"/>
          <w:numId w:val="12"/>
        </w:numPr>
        <w:jc w:val="both"/>
        <w:rPr>
          <w:rFonts w:ascii="Times New Roman" w:hAnsi="Times New Roman" w:cs="Times New Roman"/>
          <w:sz w:val="24"/>
        </w:rPr>
      </w:pPr>
      <w:r>
        <w:rPr>
          <w:rFonts w:ascii="Times New Roman" w:hAnsi="Times New Roman" w:cs="Times New Roman"/>
          <w:sz w:val="24"/>
        </w:rPr>
        <w:t>Proporcionar a cada área municipal los indicadores que le competen, determinando el esquema de trabajo que se requiera en caso de que un área tenga que ver con más de un tema de Agenda.</w:t>
      </w:r>
    </w:p>
    <w:p w:rsidR="00DC3C7B" w:rsidRDefault="00DC3C7B" w:rsidP="000344A1">
      <w:pPr>
        <w:pStyle w:val="Prrafodelista"/>
        <w:numPr>
          <w:ilvl w:val="0"/>
          <w:numId w:val="12"/>
        </w:numPr>
        <w:jc w:val="both"/>
        <w:rPr>
          <w:rFonts w:ascii="Times New Roman" w:hAnsi="Times New Roman" w:cs="Times New Roman"/>
          <w:sz w:val="24"/>
        </w:rPr>
      </w:pPr>
      <w:r>
        <w:rPr>
          <w:rFonts w:ascii="Times New Roman" w:hAnsi="Times New Roman" w:cs="Times New Roman"/>
          <w:sz w:val="24"/>
        </w:rPr>
        <w:t xml:space="preserve">Establecer el calendario de trabajo para atender las áreas de oportunidad detectadas en el diagnóstico. </w:t>
      </w:r>
    </w:p>
    <w:p w:rsidR="00DC3C7B" w:rsidRDefault="00DC3C7B" w:rsidP="000344A1">
      <w:pPr>
        <w:pStyle w:val="Prrafodelista"/>
        <w:numPr>
          <w:ilvl w:val="0"/>
          <w:numId w:val="12"/>
        </w:numPr>
        <w:jc w:val="both"/>
        <w:rPr>
          <w:rFonts w:ascii="Times New Roman" w:hAnsi="Times New Roman" w:cs="Times New Roman"/>
          <w:sz w:val="24"/>
        </w:rPr>
      </w:pPr>
      <w:r>
        <w:rPr>
          <w:rFonts w:ascii="Times New Roman" w:hAnsi="Times New Roman" w:cs="Times New Roman"/>
          <w:sz w:val="24"/>
        </w:rPr>
        <w:t xml:space="preserve">Establecer, por parte de OEDM y del INAFED, el mecanismo o canal de comunicación apropiado para apoyar y orientar </w:t>
      </w:r>
      <w:r w:rsidR="00262E23">
        <w:rPr>
          <w:rFonts w:ascii="Times New Roman" w:hAnsi="Times New Roman" w:cs="Times New Roman"/>
          <w:sz w:val="24"/>
        </w:rPr>
        <w:t>al enlace municipal.</w:t>
      </w:r>
    </w:p>
    <w:p w:rsidR="00262E23" w:rsidRDefault="00262E23" w:rsidP="000344A1">
      <w:pPr>
        <w:pStyle w:val="Prrafodelista"/>
        <w:numPr>
          <w:ilvl w:val="0"/>
          <w:numId w:val="12"/>
        </w:numPr>
        <w:jc w:val="both"/>
        <w:rPr>
          <w:rFonts w:ascii="Times New Roman" w:hAnsi="Times New Roman" w:cs="Times New Roman"/>
          <w:sz w:val="24"/>
        </w:rPr>
      </w:pPr>
      <w:r>
        <w:rPr>
          <w:rFonts w:ascii="Times New Roman" w:hAnsi="Times New Roman" w:cs="Times New Roman"/>
          <w:sz w:val="24"/>
        </w:rPr>
        <w:t>Se dará por concluida esta etapa cuando el Enlace Municipal de la Agenda registre los resultados municipales en el SIADEM, de acuerdo con las fechas establecidas en el calendario nacional.</w:t>
      </w:r>
    </w:p>
    <w:p w:rsidR="000344A1" w:rsidRPr="00262E23" w:rsidRDefault="00262E23" w:rsidP="00262E23">
      <w:pPr>
        <w:jc w:val="both"/>
        <w:rPr>
          <w:rFonts w:ascii="Times New Roman" w:hAnsi="Times New Roman" w:cs="Times New Roman"/>
          <w:sz w:val="24"/>
        </w:rPr>
      </w:pPr>
      <w:r>
        <w:rPr>
          <w:rFonts w:ascii="Times New Roman" w:hAnsi="Times New Roman" w:cs="Times New Roman"/>
          <w:b/>
          <w:sz w:val="24"/>
        </w:rPr>
        <w:t xml:space="preserve">2. </w:t>
      </w:r>
      <w:r w:rsidRPr="00262E23">
        <w:rPr>
          <w:rFonts w:ascii="Times New Roman" w:hAnsi="Times New Roman" w:cs="Times New Roman"/>
          <w:b/>
          <w:sz w:val="24"/>
        </w:rPr>
        <w:t>Etapa</w:t>
      </w:r>
    </w:p>
    <w:p w:rsidR="000344A1" w:rsidRDefault="00262E23" w:rsidP="005E6617">
      <w:pPr>
        <w:jc w:val="both"/>
        <w:rPr>
          <w:rFonts w:ascii="Times New Roman" w:hAnsi="Times New Roman" w:cs="Times New Roman"/>
          <w:sz w:val="24"/>
        </w:rPr>
      </w:pPr>
      <w:r>
        <w:rPr>
          <w:rFonts w:ascii="Times New Roman" w:hAnsi="Times New Roman" w:cs="Times New Roman"/>
          <w:sz w:val="24"/>
        </w:rPr>
        <w:t xml:space="preserve">En esta etapa el municipio debe diseñar e instrumentar acciones para atender las áreas de oportunidad detectadas en su </w:t>
      </w:r>
      <w:r w:rsidR="00AB1876">
        <w:rPr>
          <w:rFonts w:ascii="Times New Roman" w:hAnsi="Times New Roman" w:cs="Times New Roman"/>
          <w:sz w:val="24"/>
        </w:rPr>
        <w:t>diagnóstico</w:t>
      </w:r>
      <w:r>
        <w:rPr>
          <w:rFonts w:ascii="Times New Roman" w:hAnsi="Times New Roman" w:cs="Times New Roman"/>
          <w:sz w:val="24"/>
        </w:rPr>
        <w:t xml:space="preserve">. </w:t>
      </w:r>
      <w:r w:rsidR="00AB1876">
        <w:rPr>
          <w:rFonts w:ascii="Times New Roman" w:hAnsi="Times New Roman" w:cs="Times New Roman"/>
          <w:sz w:val="24"/>
        </w:rPr>
        <w:t>Elpropósito es que la autoridad municipal establezca un Programa de Mejora de la Gestión (PMG), en el que sus acciones prioritarias, asigne responsables, metas y plazos de trabajo.</w:t>
      </w:r>
    </w:p>
    <w:p w:rsidR="00AB1876" w:rsidRPr="00AB1876" w:rsidRDefault="00AB1876" w:rsidP="005E6617">
      <w:pPr>
        <w:jc w:val="both"/>
        <w:rPr>
          <w:rFonts w:ascii="Times New Roman" w:hAnsi="Times New Roman" w:cs="Times New Roman"/>
          <w:i/>
          <w:sz w:val="24"/>
          <w:u w:val="single"/>
        </w:rPr>
      </w:pPr>
      <w:r w:rsidRPr="00AB1876">
        <w:rPr>
          <w:rFonts w:ascii="Times New Roman" w:hAnsi="Times New Roman" w:cs="Times New Roman"/>
          <w:i/>
          <w:sz w:val="24"/>
          <w:u w:val="single"/>
        </w:rPr>
        <w:t>Esquema de trabajo:</w:t>
      </w:r>
    </w:p>
    <w:p w:rsidR="00AB1876" w:rsidRDefault="00AB1876" w:rsidP="00AB1876">
      <w:pPr>
        <w:pStyle w:val="Prrafodelista"/>
        <w:numPr>
          <w:ilvl w:val="0"/>
          <w:numId w:val="15"/>
        </w:numPr>
        <w:jc w:val="both"/>
        <w:rPr>
          <w:rFonts w:ascii="Times New Roman" w:hAnsi="Times New Roman" w:cs="Times New Roman"/>
          <w:sz w:val="24"/>
        </w:rPr>
      </w:pPr>
      <w:r>
        <w:rPr>
          <w:rFonts w:ascii="Times New Roman" w:hAnsi="Times New Roman" w:cs="Times New Roman"/>
          <w:sz w:val="24"/>
        </w:rPr>
        <w:t xml:space="preserve">Realizar una reunión de trabajo con funcionarios y responsables de cada área, con el fin de iniciar el diseño e implementación del Programa Mejora de la </w:t>
      </w:r>
      <w:r w:rsidR="00EC7A44">
        <w:rPr>
          <w:rFonts w:ascii="Times New Roman" w:hAnsi="Times New Roman" w:cs="Times New Roman"/>
          <w:sz w:val="24"/>
        </w:rPr>
        <w:t>Gestión</w:t>
      </w:r>
      <w:r>
        <w:rPr>
          <w:rFonts w:ascii="Times New Roman" w:hAnsi="Times New Roman" w:cs="Times New Roman"/>
          <w:sz w:val="24"/>
        </w:rPr>
        <w:t xml:space="preserve">. En la </w:t>
      </w:r>
      <w:r w:rsidR="00EC7A44">
        <w:rPr>
          <w:rFonts w:ascii="Times New Roman" w:hAnsi="Times New Roman" w:cs="Times New Roman"/>
          <w:sz w:val="24"/>
        </w:rPr>
        <w:t>Reunión</w:t>
      </w:r>
      <w:r>
        <w:rPr>
          <w:rFonts w:ascii="Times New Roman" w:hAnsi="Times New Roman" w:cs="Times New Roman"/>
          <w:sz w:val="24"/>
        </w:rPr>
        <w:t xml:space="preserve"> deberán </w:t>
      </w:r>
      <w:r w:rsidR="00EC7A44">
        <w:rPr>
          <w:rFonts w:ascii="Times New Roman" w:hAnsi="Times New Roman" w:cs="Times New Roman"/>
          <w:sz w:val="24"/>
        </w:rPr>
        <w:t>asistir</w:t>
      </w:r>
      <w:r>
        <w:rPr>
          <w:rFonts w:ascii="Times New Roman" w:hAnsi="Times New Roman" w:cs="Times New Roman"/>
          <w:sz w:val="24"/>
        </w:rPr>
        <w:t xml:space="preserve">, entre otras áreas, las de </w:t>
      </w:r>
      <w:r w:rsidR="00EC7A44">
        <w:rPr>
          <w:rFonts w:ascii="Times New Roman" w:hAnsi="Times New Roman" w:cs="Times New Roman"/>
          <w:sz w:val="24"/>
        </w:rPr>
        <w:t>Planeación</w:t>
      </w:r>
      <w:r>
        <w:rPr>
          <w:rFonts w:ascii="Times New Roman" w:hAnsi="Times New Roman" w:cs="Times New Roman"/>
          <w:sz w:val="24"/>
        </w:rPr>
        <w:t xml:space="preserve">; </w:t>
      </w:r>
      <w:r w:rsidR="00EC7A44">
        <w:rPr>
          <w:rFonts w:ascii="Times New Roman" w:hAnsi="Times New Roman" w:cs="Times New Roman"/>
          <w:sz w:val="24"/>
        </w:rPr>
        <w:t>Jurídico</w:t>
      </w:r>
      <w:r>
        <w:rPr>
          <w:rFonts w:ascii="Times New Roman" w:hAnsi="Times New Roman" w:cs="Times New Roman"/>
          <w:sz w:val="24"/>
        </w:rPr>
        <w:t xml:space="preserve">; la </w:t>
      </w:r>
      <w:r w:rsidR="00EC7A44">
        <w:rPr>
          <w:rFonts w:ascii="Times New Roman" w:hAnsi="Times New Roman" w:cs="Times New Roman"/>
          <w:sz w:val="24"/>
        </w:rPr>
        <w:t>Comisión</w:t>
      </w:r>
      <w:r>
        <w:rPr>
          <w:rFonts w:ascii="Times New Roman" w:hAnsi="Times New Roman" w:cs="Times New Roman"/>
          <w:sz w:val="24"/>
        </w:rPr>
        <w:t xml:space="preserve"> de Reglamentos del Cabildo; la </w:t>
      </w:r>
      <w:r w:rsidR="00EC7A44">
        <w:rPr>
          <w:rFonts w:ascii="Times New Roman" w:hAnsi="Times New Roman" w:cs="Times New Roman"/>
          <w:sz w:val="24"/>
        </w:rPr>
        <w:t>Contraloría</w:t>
      </w:r>
      <w:r>
        <w:rPr>
          <w:rFonts w:ascii="Times New Roman" w:hAnsi="Times New Roman" w:cs="Times New Roman"/>
          <w:sz w:val="24"/>
        </w:rPr>
        <w:t xml:space="preserve">; </w:t>
      </w:r>
      <w:r w:rsidR="00EC7A44">
        <w:rPr>
          <w:rFonts w:ascii="Times New Roman" w:hAnsi="Times New Roman" w:cs="Times New Roman"/>
          <w:sz w:val="24"/>
        </w:rPr>
        <w:t>Administración</w:t>
      </w:r>
      <w:r>
        <w:rPr>
          <w:rFonts w:ascii="Times New Roman" w:hAnsi="Times New Roman" w:cs="Times New Roman"/>
          <w:sz w:val="24"/>
        </w:rPr>
        <w:t xml:space="preserve"> y finanzas; Presupuesto; </w:t>
      </w:r>
      <w:r w:rsidR="00EC7A44">
        <w:rPr>
          <w:rFonts w:ascii="Times New Roman" w:hAnsi="Times New Roman" w:cs="Times New Roman"/>
          <w:sz w:val="24"/>
        </w:rPr>
        <w:t>Tesorería</w:t>
      </w:r>
      <w:r>
        <w:rPr>
          <w:rFonts w:ascii="Times New Roman" w:hAnsi="Times New Roman" w:cs="Times New Roman"/>
          <w:sz w:val="24"/>
        </w:rPr>
        <w:t xml:space="preserve">; Presidencia Municipal; Servicios </w:t>
      </w:r>
      <w:r w:rsidR="00EC7A44">
        <w:rPr>
          <w:rFonts w:ascii="Times New Roman" w:hAnsi="Times New Roman" w:cs="Times New Roman"/>
          <w:sz w:val="24"/>
        </w:rPr>
        <w:t>Públicos</w:t>
      </w:r>
      <w:r>
        <w:rPr>
          <w:rFonts w:ascii="Times New Roman" w:hAnsi="Times New Roman" w:cs="Times New Roman"/>
          <w:sz w:val="24"/>
        </w:rPr>
        <w:t xml:space="preserve"> y Obras.</w:t>
      </w:r>
    </w:p>
    <w:p w:rsidR="00AB1876" w:rsidRDefault="00AB1876" w:rsidP="00AB1876">
      <w:pPr>
        <w:pStyle w:val="Prrafodelista"/>
        <w:numPr>
          <w:ilvl w:val="0"/>
          <w:numId w:val="15"/>
        </w:numPr>
        <w:jc w:val="both"/>
        <w:rPr>
          <w:rFonts w:ascii="Times New Roman" w:hAnsi="Times New Roman" w:cs="Times New Roman"/>
          <w:sz w:val="24"/>
        </w:rPr>
      </w:pPr>
      <w:r>
        <w:rPr>
          <w:rFonts w:ascii="Times New Roman" w:hAnsi="Times New Roman" w:cs="Times New Roman"/>
          <w:sz w:val="24"/>
        </w:rPr>
        <w:lastRenderedPageBreak/>
        <w:t xml:space="preserve">Utilizar, para la </w:t>
      </w:r>
      <w:r w:rsidR="00EC7A44">
        <w:rPr>
          <w:rFonts w:ascii="Times New Roman" w:hAnsi="Times New Roman" w:cs="Times New Roman"/>
          <w:sz w:val="24"/>
        </w:rPr>
        <w:t>elaboración del</w:t>
      </w:r>
      <w:r>
        <w:rPr>
          <w:rFonts w:ascii="Times New Roman" w:hAnsi="Times New Roman" w:cs="Times New Roman"/>
          <w:sz w:val="24"/>
        </w:rPr>
        <w:t xml:space="preserve"> PMG, los resultados del </w:t>
      </w:r>
      <w:r w:rsidR="00EC7A44">
        <w:rPr>
          <w:rFonts w:ascii="Times New Roman" w:hAnsi="Times New Roman" w:cs="Times New Roman"/>
          <w:sz w:val="24"/>
        </w:rPr>
        <w:t>diagnóstico</w:t>
      </w:r>
      <w:r>
        <w:rPr>
          <w:rFonts w:ascii="Times New Roman" w:hAnsi="Times New Roman" w:cs="Times New Roman"/>
          <w:sz w:val="24"/>
        </w:rPr>
        <w:t xml:space="preserve"> municipal y los objetivos del Plan Municipal de Desarrollo, </w:t>
      </w:r>
      <w:r w:rsidR="00EC7A44">
        <w:rPr>
          <w:rFonts w:ascii="Times New Roman" w:hAnsi="Times New Roman" w:cs="Times New Roman"/>
          <w:sz w:val="24"/>
        </w:rPr>
        <w:t>así</w:t>
      </w:r>
      <w:r>
        <w:rPr>
          <w:rFonts w:ascii="Times New Roman" w:hAnsi="Times New Roman" w:cs="Times New Roman"/>
          <w:sz w:val="24"/>
        </w:rPr>
        <w:t xml:space="preserve"> como herramientas metodológicas </w:t>
      </w:r>
      <w:r w:rsidR="00EC7A44">
        <w:rPr>
          <w:rFonts w:ascii="Times New Roman" w:hAnsi="Times New Roman" w:cs="Times New Roman"/>
          <w:sz w:val="24"/>
        </w:rPr>
        <w:t>diseñadas</w:t>
      </w:r>
      <w:r>
        <w:rPr>
          <w:rFonts w:ascii="Times New Roman" w:hAnsi="Times New Roman" w:cs="Times New Roman"/>
          <w:sz w:val="24"/>
        </w:rPr>
        <w:t xml:space="preserve"> pro el INAFED para este efecto.</w:t>
      </w:r>
    </w:p>
    <w:p w:rsidR="00AB1876" w:rsidRDefault="00AB1876" w:rsidP="00AB1876">
      <w:pPr>
        <w:pStyle w:val="Prrafodelista"/>
        <w:numPr>
          <w:ilvl w:val="0"/>
          <w:numId w:val="15"/>
        </w:numPr>
        <w:jc w:val="both"/>
        <w:rPr>
          <w:rFonts w:ascii="Times New Roman" w:hAnsi="Times New Roman" w:cs="Times New Roman"/>
          <w:sz w:val="24"/>
        </w:rPr>
      </w:pPr>
      <w:r>
        <w:rPr>
          <w:rFonts w:ascii="Times New Roman" w:hAnsi="Times New Roman" w:cs="Times New Roman"/>
          <w:sz w:val="24"/>
        </w:rPr>
        <w:t xml:space="preserve">Elaborar el PMG bajo la </w:t>
      </w:r>
      <w:r w:rsidR="00EC7A44">
        <w:rPr>
          <w:rFonts w:ascii="Times New Roman" w:hAnsi="Times New Roman" w:cs="Times New Roman"/>
          <w:sz w:val="24"/>
        </w:rPr>
        <w:t>coordinación de Enlace Municipal, quien deberá validarlo con los funcionarios de las áreas involucradas y con las autoridades municipales.</w:t>
      </w:r>
    </w:p>
    <w:p w:rsidR="00EC7A44" w:rsidRDefault="00EC7A44" w:rsidP="00AB1876">
      <w:pPr>
        <w:pStyle w:val="Prrafodelista"/>
        <w:numPr>
          <w:ilvl w:val="0"/>
          <w:numId w:val="15"/>
        </w:numPr>
        <w:jc w:val="both"/>
        <w:rPr>
          <w:rFonts w:ascii="Times New Roman" w:hAnsi="Times New Roman" w:cs="Times New Roman"/>
          <w:sz w:val="24"/>
        </w:rPr>
      </w:pPr>
      <w:r>
        <w:rPr>
          <w:rFonts w:ascii="Times New Roman" w:hAnsi="Times New Roman" w:cs="Times New Roman"/>
          <w:sz w:val="24"/>
        </w:rPr>
        <w:t>Dar seguimiento a la ejecución del PMG, reportando sus avances y resultados finales.</w:t>
      </w:r>
    </w:p>
    <w:p w:rsidR="00EC7A44" w:rsidRDefault="00EC7A44" w:rsidP="00AB1876">
      <w:pPr>
        <w:pStyle w:val="Prrafodelista"/>
        <w:numPr>
          <w:ilvl w:val="0"/>
          <w:numId w:val="15"/>
        </w:numPr>
        <w:jc w:val="both"/>
        <w:rPr>
          <w:rFonts w:ascii="Times New Roman" w:hAnsi="Times New Roman" w:cs="Times New Roman"/>
          <w:sz w:val="24"/>
        </w:rPr>
      </w:pPr>
      <w:r>
        <w:rPr>
          <w:rFonts w:ascii="Times New Roman" w:hAnsi="Times New Roman" w:cs="Times New Roman"/>
          <w:sz w:val="24"/>
        </w:rPr>
        <w:t>Capturar el PGM en el SIADEM y registrar sus avances para facilitar el seguimiento y Evaluación del mismo, por parte de las instancias verificadoras. La captura deberá realizarse en el formato establecido y en el plazo dispuesto por el calendario nacional de la Agenda.</w:t>
      </w:r>
    </w:p>
    <w:p w:rsidR="00EC7A44" w:rsidRDefault="00EC7A44" w:rsidP="00EC7A44">
      <w:pPr>
        <w:jc w:val="both"/>
        <w:rPr>
          <w:rFonts w:ascii="Times New Roman" w:hAnsi="Times New Roman" w:cs="Times New Roman"/>
          <w:b/>
          <w:sz w:val="24"/>
        </w:rPr>
      </w:pPr>
      <w:r>
        <w:rPr>
          <w:rFonts w:ascii="Times New Roman" w:hAnsi="Times New Roman" w:cs="Times New Roman"/>
          <w:b/>
          <w:sz w:val="24"/>
        </w:rPr>
        <w:t xml:space="preserve">3 </w:t>
      </w:r>
      <w:r w:rsidRPr="00EC7A44">
        <w:rPr>
          <w:rFonts w:ascii="Times New Roman" w:hAnsi="Times New Roman" w:cs="Times New Roman"/>
          <w:b/>
          <w:sz w:val="24"/>
        </w:rPr>
        <w:t xml:space="preserve">Etapa </w:t>
      </w:r>
    </w:p>
    <w:p w:rsidR="00797E7A" w:rsidRDefault="00797E7A" w:rsidP="00EC7A44">
      <w:pPr>
        <w:jc w:val="both"/>
        <w:rPr>
          <w:rFonts w:ascii="Times New Roman" w:hAnsi="Times New Roman" w:cs="Times New Roman"/>
          <w:sz w:val="24"/>
        </w:rPr>
      </w:pPr>
      <w:r>
        <w:rPr>
          <w:rFonts w:ascii="Times New Roman" w:hAnsi="Times New Roman" w:cs="Times New Roman"/>
          <w:sz w:val="24"/>
        </w:rPr>
        <w:t xml:space="preserve">En esta etapa se podrá actualizar o modificar en el SIADEM los resultados de su </w:t>
      </w:r>
      <w:r w:rsidR="00E54A45">
        <w:rPr>
          <w:rFonts w:ascii="Times New Roman" w:hAnsi="Times New Roman" w:cs="Times New Roman"/>
          <w:sz w:val="24"/>
        </w:rPr>
        <w:t>Diagnóstico</w:t>
      </w:r>
      <w:r>
        <w:rPr>
          <w:rFonts w:ascii="Times New Roman" w:hAnsi="Times New Roman" w:cs="Times New Roman"/>
          <w:sz w:val="24"/>
        </w:rPr>
        <w:t>, con base en las acciones de mejora emprendidas por el municipio y registradas en el PMG. Esta actualización será el insumo para llevar la verificación.</w:t>
      </w:r>
    </w:p>
    <w:p w:rsidR="00797E7A" w:rsidRDefault="00797E7A" w:rsidP="00EC7A44">
      <w:pPr>
        <w:jc w:val="both"/>
        <w:rPr>
          <w:rFonts w:ascii="Times New Roman" w:hAnsi="Times New Roman" w:cs="Times New Roman"/>
          <w:b/>
          <w:sz w:val="24"/>
        </w:rPr>
      </w:pPr>
      <w:r>
        <w:rPr>
          <w:rFonts w:ascii="Times New Roman" w:hAnsi="Times New Roman" w:cs="Times New Roman"/>
          <w:b/>
          <w:sz w:val="24"/>
        </w:rPr>
        <w:t>4 Etapa</w:t>
      </w:r>
    </w:p>
    <w:p w:rsidR="00797E7A" w:rsidRPr="00797E7A" w:rsidRDefault="00797E7A" w:rsidP="00EC7A44">
      <w:pPr>
        <w:jc w:val="both"/>
        <w:rPr>
          <w:rFonts w:ascii="Times New Roman" w:hAnsi="Times New Roman" w:cs="Times New Roman"/>
          <w:sz w:val="24"/>
        </w:rPr>
      </w:pPr>
      <w:r>
        <w:rPr>
          <w:rFonts w:ascii="Times New Roman" w:hAnsi="Times New Roman" w:cs="Times New Roman"/>
          <w:sz w:val="24"/>
        </w:rPr>
        <w:t>Es la etapa en la que se</w:t>
      </w:r>
      <w:r w:rsidR="002F18E2">
        <w:rPr>
          <w:rFonts w:ascii="Times New Roman" w:hAnsi="Times New Roman" w:cs="Times New Roman"/>
          <w:sz w:val="24"/>
        </w:rPr>
        <w:t xml:space="preserve"> revisan los avances logrados por los municipios </w:t>
      </w:r>
      <w:r w:rsidR="005431E6">
        <w:rPr>
          <w:rFonts w:ascii="Times New Roman" w:hAnsi="Times New Roman" w:cs="Times New Roman"/>
          <w:sz w:val="24"/>
        </w:rPr>
        <w:t xml:space="preserve">en los niveles de gestión y de desempeño, las instituciones de educación superior acreditadas por el programa revisaran dichos avances y emitirán un reporte de resultados. </w:t>
      </w:r>
    </w:p>
    <w:p w:rsidR="00EC7A44" w:rsidRPr="00EC7A44" w:rsidRDefault="00EC7A44" w:rsidP="00EC7A44">
      <w:pPr>
        <w:jc w:val="both"/>
        <w:rPr>
          <w:rFonts w:ascii="Times New Roman" w:hAnsi="Times New Roman" w:cs="Times New Roman"/>
          <w:sz w:val="24"/>
        </w:rPr>
      </w:pPr>
    </w:p>
    <w:p w:rsidR="005E6617" w:rsidRDefault="005E6617" w:rsidP="00DB365F">
      <w:pPr>
        <w:jc w:val="center"/>
        <w:rPr>
          <w:rFonts w:ascii="Times New Roman" w:hAnsi="Times New Roman" w:cs="Times New Roman"/>
          <w:b/>
          <w:sz w:val="24"/>
        </w:rPr>
      </w:pPr>
      <w:r w:rsidRPr="005E6617">
        <w:rPr>
          <w:rFonts w:ascii="Times New Roman" w:hAnsi="Times New Roman" w:cs="Times New Roman"/>
          <w:b/>
          <w:sz w:val="24"/>
        </w:rPr>
        <w:t>RESPONSABLES</w:t>
      </w:r>
    </w:p>
    <w:p w:rsidR="00DB365F" w:rsidRDefault="00DB365F" w:rsidP="00DB365F">
      <w:pPr>
        <w:jc w:val="center"/>
        <w:rPr>
          <w:rFonts w:ascii="Times New Roman" w:hAnsi="Times New Roman" w:cs="Times New Roman"/>
          <w:b/>
          <w:sz w:val="24"/>
        </w:rPr>
      </w:pPr>
      <w:bookmarkStart w:id="0" w:name="_GoBack"/>
      <w:bookmarkEnd w:id="0"/>
    </w:p>
    <w:p w:rsidR="00DB365F" w:rsidRDefault="00DB365F" w:rsidP="00DB365F">
      <w:pPr>
        <w:jc w:val="center"/>
        <w:rPr>
          <w:rFonts w:ascii="Times New Roman" w:hAnsi="Times New Roman" w:cs="Times New Roman"/>
          <w:sz w:val="24"/>
        </w:rPr>
      </w:pPr>
    </w:p>
    <w:p w:rsidR="00DB365F" w:rsidRPr="00DB365F" w:rsidRDefault="006F6A68" w:rsidP="00DB365F">
      <w:pPr>
        <w:jc w:val="center"/>
        <w:rPr>
          <w:rFonts w:ascii="Times New Roman" w:hAnsi="Times New Roman" w:cs="Times New Roman"/>
          <w:sz w:val="24"/>
        </w:rPr>
      </w:pPr>
      <w:r w:rsidRPr="00DB365F">
        <w:rPr>
          <w:rFonts w:ascii="Times New Roman" w:hAnsi="Times New Roman" w:cs="Times New Roman"/>
          <w:sz w:val="24"/>
        </w:rPr>
        <w:t>C</w:t>
      </w:r>
      <w:r w:rsidR="00A171DE" w:rsidRPr="00DB365F">
        <w:rPr>
          <w:rFonts w:ascii="Times New Roman" w:hAnsi="Times New Roman" w:cs="Times New Roman"/>
          <w:sz w:val="24"/>
        </w:rPr>
        <w:t>. Ana María García Lobatos</w:t>
      </w:r>
      <w:r w:rsidR="00A33D38" w:rsidRPr="00DB365F">
        <w:rPr>
          <w:rFonts w:ascii="Times New Roman" w:hAnsi="Times New Roman" w:cs="Times New Roman"/>
          <w:sz w:val="24"/>
        </w:rPr>
        <w:t>.</w:t>
      </w:r>
    </w:p>
    <w:p w:rsidR="00A33D38" w:rsidRPr="00DB365F" w:rsidRDefault="00A33D38" w:rsidP="00DB365F">
      <w:pPr>
        <w:jc w:val="center"/>
        <w:rPr>
          <w:rFonts w:ascii="Times New Roman" w:hAnsi="Times New Roman" w:cs="Times New Roman"/>
          <w:sz w:val="24"/>
        </w:rPr>
      </w:pPr>
      <w:r w:rsidRPr="00DB365F">
        <w:rPr>
          <w:rFonts w:ascii="Times New Roman" w:hAnsi="Times New Roman" w:cs="Times New Roman"/>
          <w:sz w:val="24"/>
        </w:rPr>
        <w:t>Directora de Agenda Para el Desarrollo Municipal</w:t>
      </w:r>
    </w:p>
    <w:p w:rsidR="00E23DBD" w:rsidRPr="00E23DBD" w:rsidRDefault="00E23DBD" w:rsidP="00E23DBD">
      <w:pPr>
        <w:jc w:val="both"/>
        <w:rPr>
          <w:rFonts w:ascii="Times New Roman" w:hAnsi="Times New Roman" w:cs="Times New Roman"/>
          <w:sz w:val="24"/>
        </w:rPr>
      </w:pPr>
    </w:p>
    <w:sectPr w:rsidR="00E23DBD" w:rsidRPr="00E23DBD" w:rsidSect="00517C60">
      <w:headerReference w:type="default" r:id="rId8"/>
      <w:pgSz w:w="12240" w:h="15840"/>
      <w:pgMar w:top="426" w:right="1325" w:bottom="993"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2236" w:rsidRDefault="00BA2236" w:rsidP="00E87F2F">
      <w:pPr>
        <w:spacing w:after="0" w:line="240" w:lineRule="auto"/>
      </w:pPr>
      <w:r>
        <w:separator/>
      </w:r>
    </w:p>
  </w:endnote>
  <w:endnote w:type="continuationSeparator" w:id="0">
    <w:p w:rsidR="00BA2236" w:rsidRDefault="00BA2236" w:rsidP="00E87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2236" w:rsidRDefault="00BA2236" w:rsidP="00E87F2F">
      <w:pPr>
        <w:spacing w:after="0" w:line="240" w:lineRule="auto"/>
      </w:pPr>
      <w:r>
        <w:separator/>
      </w:r>
    </w:p>
  </w:footnote>
  <w:footnote w:type="continuationSeparator" w:id="0">
    <w:p w:rsidR="00BA2236" w:rsidRDefault="00BA2236" w:rsidP="00E87F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7F2F" w:rsidRPr="00C15515" w:rsidRDefault="00E87F2F" w:rsidP="00E87F2F">
    <w:pPr>
      <w:jc w:val="center"/>
      <w:rPr>
        <w:rFonts w:ascii="Arial" w:eastAsia="Arial" w:hAnsi="Arial" w:cs="Arial"/>
        <w:b/>
        <w:sz w:val="32"/>
      </w:rPr>
    </w:pPr>
    <w:r w:rsidRPr="00C15515">
      <w:rPr>
        <w:rFonts w:ascii="Arial" w:eastAsia="Arial" w:hAnsi="Arial" w:cs="Arial"/>
        <w:b/>
        <w:sz w:val="32"/>
      </w:rPr>
      <w:t xml:space="preserve">PLAN DE TRABAJO </w:t>
    </w:r>
  </w:p>
  <w:p w:rsidR="00E87F2F" w:rsidRDefault="00E87F2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034D6"/>
    <w:multiLevelType w:val="hybridMultilevel"/>
    <w:tmpl w:val="6A220D5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318460E"/>
    <w:multiLevelType w:val="hybridMultilevel"/>
    <w:tmpl w:val="935EDFB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7A14370"/>
    <w:multiLevelType w:val="hybridMultilevel"/>
    <w:tmpl w:val="AF48D19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ACB22A1"/>
    <w:multiLevelType w:val="hybridMultilevel"/>
    <w:tmpl w:val="455C47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DAA4989"/>
    <w:multiLevelType w:val="hybridMultilevel"/>
    <w:tmpl w:val="AF14385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EA67050"/>
    <w:multiLevelType w:val="hybridMultilevel"/>
    <w:tmpl w:val="1A94FF40"/>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nsid w:val="35DC6B1F"/>
    <w:multiLevelType w:val="hybridMultilevel"/>
    <w:tmpl w:val="FEEA00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7C65B37"/>
    <w:multiLevelType w:val="hybridMultilevel"/>
    <w:tmpl w:val="2EA267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B04466A"/>
    <w:multiLevelType w:val="hybridMultilevel"/>
    <w:tmpl w:val="213A256C"/>
    <w:lvl w:ilvl="0" w:tplc="080A000F">
      <w:start w:val="1"/>
      <w:numFmt w:val="decimal"/>
      <w:lvlText w:val="%1."/>
      <w:lvlJc w:val="left"/>
      <w:pPr>
        <w:ind w:left="777" w:hanging="360"/>
      </w:pPr>
    </w:lvl>
    <w:lvl w:ilvl="1" w:tplc="080A0019" w:tentative="1">
      <w:start w:val="1"/>
      <w:numFmt w:val="lowerLetter"/>
      <w:lvlText w:val="%2."/>
      <w:lvlJc w:val="left"/>
      <w:pPr>
        <w:ind w:left="1497" w:hanging="360"/>
      </w:pPr>
    </w:lvl>
    <w:lvl w:ilvl="2" w:tplc="080A001B" w:tentative="1">
      <w:start w:val="1"/>
      <w:numFmt w:val="lowerRoman"/>
      <w:lvlText w:val="%3."/>
      <w:lvlJc w:val="right"/>
      <w:pPr>
        <w:ind w:left="2217" w:hanging="180"/>
      </w:pPr>
    </w:lvl>
    <w:lvl w:ilvl="3" w:tplc="080A000F" w:tentative="1">
      <w:start w:val="1"/>
      <w:numFmt w:val="decimal"/>
      <w:lvlText w:val="%4."/>
      <w:lvlJc w:val="left"/>
      <w:pPr>
        <w:ind w:left="2937" w:hanging="360"/>
      </w:pPr>
    </w:lvl>
    <w:lvl w:ilvl="4" w:tplc="080A0019" w:tentative="1">
      <w:start w:val="1"/>
      <w:numFmt w:val="lowerLetter"/>
      <w:lvlText w:val="%5."/>
      <w:lvlJc w:val="left"/>
      <w:pPr>
        <w:ind w:left="3657" w:hanging="360"/>
      </w:pPr>
    </w:lvl>
    <w:lvl w:ilvl="5" w:tplc="080A001B" w:tentative="1">
      <w:start w:val="1"/>
      <w:numFmt w:val="lowerRoman"/>
      <w:lvlText w:val="%6."/>
      <w:lvlJc w:val="right"/>
      <w:pPr>
        <w:ind w:left="4377" w:hanging="180"/>
      </w:pPr>
    </w:lvl>
    <w:lvl w:ilvl="6" w:tplc="080A000F" w:tentative="1">
      <w:start w:val="1"/>
      <w:numFmt w:val="decimal"/>
      <w:lvlText w:val="%7."/>
      <w:lvlJc w:val="left"/>
      <w:pPr>
        <w:ind w:left="5097" w:hanging="360"/>
      </w:pPr>
    </w:lvl>
    <w:lvl w:ilvl="7" w:tplc="080A0019" w:tentative="1">
      <w:start w:val="1"/>
      <w:numFmt w:val="lowerLetter"/>
      <w:lvlText w:val="%8."/>
      <w:lvlJc w:val="left"/>
      <w:pPr>
        <w:ind w:left="5817" w:hanging="360"/>
      </w:pPr>
    </w:lvl>
    <w:lvl w:ilvl="8" w:tplc="080A001B" w:tentative="1">
      <w:start w:val="1"/>
      <w:numFmt w:val="lowerRoman"/>
      <w:lvlText w:val="%9."/>
      <w:lvlJc w:val="right"/>
      <w:pPr>
        <w:ind w:left="6537" w:hanging="180"/>
      </w:pPr>
    </w:lvl>
  </w:abstractNum>
  <w:abstractNum w:abstractNumId="9">
    <w:nsid w:val="62EB1513"/>
    <w:multiLevelType w:val="hybridMultilevel"/>
    <w:tmpl w:val="554E109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65A2446C"/>
    <w:multiLevelType w:val="hybridMultilevel"/>
    <w:tmpl w:val="6FC44E3E"/>
    <w:lvl w:ilvl="0" w:tplc="080A0001">
      <w:start w:val="1"/>
      <w:numFmt w:val="bullet"/>
      <w:lvlText w:val=""/>
      <w:lvlJc w:val="left"/>
      <w:pPr>
        <w:ind w:left="845" w:hanging="360"/>
      </w:pPr>
      <w:rPr>
        <w:rFonts w:ascii="Symbol" w:hAnsi="Symbol" w:hint="default"/>
      </w:rPr>
    </w:lvl>
    <w:lvl w:ilvl="1" w:tplc="080A0003" w:tentative="1">
      <w:start w:val="1"/>
      <w:numFmt w:val="bullet"/>
      <w:lvlText w:val="o"/>
      <w:lvlJc w:val="left"/>
      <w:pPr>
        <w:ind w:left="1565" w:hanging="360"/>
      </w:pPr>
      <w:rPr>
        <w:rFonts w:ascii="Courier New" w:hAnsi="Courier New" w:cs="Courier New" w:hint="default"/>
      </w:rPr>
    </w:lvl>
    <w:lvl w:ilvl="2" w:tplc="080A0005" w:tentative="1">
      <w:start w:val="1"/>
      <w:numFmt w:val="bullet"/>
      <w:lvlText w:val=""/>
      <w:lvlJc w:val="left"/>
      <w:pPr>
        <w:ind w:left="2285" w:hanging="360"/>
      </w:pPr>
      <w:rPr>
        <w:rFonts w:ascii="Wingdings" w:hAnsi="Wingdings" w:hint="default"/>
      </w:rPr>
    </w:lvl>
    <w:lvl w:ilvl="3" w:tplc="080A0001" w:tentative="1">
      <w:start w:val="1"/>
      <w:numFmt w:val="bullet"/>
      <w:lvlText w:val=""/>
      <w:lvlJc w:val="left"/>
      <w:pPr>
        <w:ind w:left="3005" w:hanging="360"/>
      </w:pPr>
      <w:rPr>
        <w:rFonts w:ascii="Symbol" w:hAnsi="Symbol" w:hint="default"/>
      </w:rPr>
    </w:lvl>
    <w:lvl w:ilvl="4" w:tplc="080A0003" w:tentative="1">
      <w:start w:val="1"/>
      <w:numFmt w:val="bullet"/>
      <w:lvlText w:val="o"/>
      <w:lvlJc w:val="left"/>
      <w:pPr>
        <w:ind w:left="3725" w:hanging="360"/>
      </w:pPr>
      <w:rPr>
        <w:rFonts w:ascii="Courier New" w:hAnsi="Courier New" w:cs="Courier New" w:hint="default"/>
      </w:rPr>
    </w:lvl>
    <w:lvl w:ilvl="5" w:tplc="080A0005" w:tentative="1">
      <w:start w:val="1"/>
      <w:numFmt w:val="bullet"/>
      <w:lvlText w:val=""/>
      <w:lvlJc w:val="left"/>
      <w:pPr>
        <w:ind w:left="4445" w:hanging="360"/>
      </w:pPr>
      <w:rPr>
        <w:rFonts w:ascii="Wingdings" w:hAnsi="Wingdings" w:hint="default"/>
      </w:rPr>
    </w:lvl>
    <w:lvl w:ilvl="6" w:tplc="080A0001" w:tentative="1">
      <w:start w:val="1"/>
      <w:numFmt w:val="bullet"/>
      <w:lvlText w:val=""/>
      <w:lvlJc w:val="left"/>
      <w:pPr>
        <w:ind w:left="5165" w:hanging="360"/>
      </w:pPr>
      <w:rPr>
        <w:rFonts w:ascii="Symbol" w:hAnsi="Symbol" w:hint="default"/>
      </w:rPr>
    </w:lvl>
    <w:lvl w:ilvl="7" w:tplc="080A0003" w:tentative="1">
      <w:start w:val="1"/>
      <w:numFmt w:val="bullet"/>
      <w:lvlText w:val="o"/>
      <w:lvlJc w:val="left"/>
      <w:pPr>
        <w:ind w:left="5885" w:hanging="360"/>
      </w:pPr>
      <w:rPr>
        <w:rFonts w:ascii="Courier New" w:hAnsi="Courier New" w:cs="Courier New" w:hint="default"/>
      </w:rPr>
    </w:lvl>
    <w:lvl w:ilvl="8" w:tplc="080A0005" w:tentative="1">
      <w:start w:val="1"/>
      <w:numFmt w:val="bullet"/>
      <w:lvlText w:val=""/>
      <w:lvlJc w:val="left"/>
      <w:pPr>
        <w:ind w:left="6605" w:hanging="360"/>
      </w:pPr>
      <w:rPr>
        <w:rFonts w:ascii="Wingdings" w:hAnsi="Wingdings" w:hint="default"/>
      </w:rPr>
    </w:lvl>
  </w:abstractNum>
  <w:abstractNum w:abstractNumId="11">
    <w:nsid w:val="6A731166"/>
    <w:multiLevelType w:val="hybridMultilevel"/>
    <w:tmpl w:val="6EF2DB3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733623B3"/>
    <w:multiLevelType w:val="hybridMultilevel"/>
    <w:tmpl w:val="88FC90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787E557F"/>
    <w:multiLevelType w:val="hybridMultilevel"/>
    <w:tmpl w:val="7C18357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79061C7A"/>
    <w:multiLevelType w:val="hybridMultilevel"/>
    <w:tmpl w:val="7F56714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AB00494"/>
    <w:multiLevelType w:val="hybridMultilevel"/>
    <w:tmpl w:val="A5764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7BA655C9"/>
    <w:multiLevelType w:val="hybridMultilevel"/>
    <w:tmpl w:val="85B29A02"/>
    <w:lvl w:ilvl="0" w:tplc="080A000F">
      <w:start w:val="1"/>
      <w:numFmt w:val="decimal"/>
      <w:lvlText w:val="%1."/>
      <w:lvlJc w:val="left"/>
      <w:pPr>
        <w:ind w:left="777" w:hanging="360"/>
      </w:pPr>
    </w:lvl>
    <w:lvl w:ilvl="1" w:tplc="080A0019" w:tentative="1">
      <w:start w:val="1"/>
      <w:numFmt w:val="lowerLetter"/>
      <w:lvlText w:val="%2."/>
      <w:lvlJc w:val="left"/>
      <w:pPr>
        <w:ind w:left="1497" w:hanging="360"/>
      </w:pPr>
    </w:lvl>
    <w:lvl w:ilvl="2" w:tplc="080A001B" w:tentative="1">
      <w:start w:val="1"/>
      <w:numFmt w:val="lowerRoman"/>
      <w:lvlText w:val="%3."/>
      <w:lvlJc w:val="right"/>
      <w:pPr>
        <w:ind w:left="2217" w:hanging="180"/>
      </w:pPr>
    </w:lvl>
    <w:lvl w:ilvl="3" w:tplc="080A000F" w:tentative="1">
      <w:start w:val="1"/>
      <w:numFmt w:val="decimal"/>
      <w:lvlText w:val="%4."/>
      <w:lvlJc w:val="left"/>
      <w:pPr>
        <w:ind w:left="2937" w:hanging="360"/>
      </w:pPr>
    </w:lvl>
    <w:lvl w:ilvl="4" w:tplc="080A0019" w:tentative="1">
      <w:start w:val="1"/>
      <w:numFmt w:val="lowerLetter"/>
      <w:lvlText w:val="%5."/>
      <w:lvlJc w:val="left"/>
      <w:pPr>
        <w:ind w:left="3657" w:hanging="360"/>
      </w:pPr>
    </w:lvl>
    <w:lvl w:ilvl="5" w:tplc="080A001B" w:tentative="1">
      <w:start w:val="1"/>
      <w:numFmt w:val="lowerRoman"/>
      <w:lvlText w:val="%6."/>
      <w:lvlJc w:val="right"/>
      <w:pPr>
        <w:ind w:left="4377" w:hanging="180"/>
      </w:pPr>
    </w:lvl>
    <w:lvl w:ilvl="6" w:tplc="080A000F" w:tentative="1">
      <w:start w:val="1"/>
      <w:numFmt w:val="decimal"/>
      <w:lvlText w:val="%7."/>
      <w:lvlJc w:val="left"/>
      <w:pPr>
        <w:ind w:left="5097" w:hanging="360"/>
      </w:pPr>
    </w:lvl>
    <w:lvl w:ilvl="7" w:tplc="080A0019" w:tentative="1">
      <w:start w:val="1"/>
      <w:numFmt w:val="lowerLetter"/>
      <w:lvlText w:val="%8."/>
      <w:lvlJc w:val="left"/>
      <w:pPr>
        <w:ind w:left="5817" w:hanging="360"/>
      </w:pPr>
    </w:lvl>
    <w:lvl w:ilvl="8" w:tplc="080A001B" w:tentative="1">
      <w:start w:val="1"/>
      <w:numFmt w:val="lowerRoman"/>
      <w:lvlText w:val="%9."/>
      <w:lvlJc w:val="right"/>
      <w:pPr>
        <w:ind w:left="6537" w:hanging="180"/>
      </w:pPr>
    </w:lvl>
  </w:abstractNum>
  <w:num w:numId="1">
    <w:abstractNumId w:val="10"/>
  </w:num>
  <w:num w:numId="2">
    <w:abstractNumId w:val="7"/>
  </w:num>
  <w:num w:numId="3">
    <w:abstractNumId w:val="14"/>
  </w:num>
  <w:num w:numId="4">
    <w:abstractNumId w:val="2"/>
  </w:num>
  <w:num w:numId="5">
    <w:abstractNumId w:val="13"/>
  </w:num>
  <w:num w:numId="6">
    <w:abstractNumId w:val="11"/>
  </w:num>
  <w:num w:numId="7">
    <w:abstractNumId w:val="5"/>
  </w:num>
  <w:num w:numId="8">
    <w:abstractNumId w:val="12"/>
  </w:num>
  <w:num w:numId="9">
    <w:abstractNumId w:val="16"/>
  </w:num>
  <w:num w:numId="10">
    <w:abstractNumId w:val="0"/>
  </w:num>
  <w:num w:numId="11">
    <w:abstractNumId w:val="1"/>
  </w:num>
  <w:num w:numId="12">
    <w:abstractNumId w:val="6"/>
  </w:num>
  <w:num w:numId="13">
    <w:abstractNumId w:val="4"/>
  </w:num>
  <w:num w:numId="14">
    <w:abstractNumId w:val="8"/>
  </w:num>
  <w:num w:numId="15">
    <w:abstractNumId w:val="3"/>
  </w:num>
  <w:num w:numId="16">
    <w:abstractNumId w:val="9"/>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0A9"/>
    <w:rsid w:val="000344A1"/>
    <w:rsid w:val="0005079C"/>
    <w:rsid w:val="00057DAA"/>
    <w:rsid w:val="00062929"/>
    <w:rsid w:val="00084C3E"/>
    <w:rsid w:val="00090571"/>
    <w:rsid w:val="000D59F4"/>
    <w:rsid w:val="000D603E"/>
    <w:rsid w:val="000E1391"/>
    <w:rsid w:val="001023A9"/>
    <w:rsid w:val="001076CF"/>
    <w:rsid w:val="00186029"/>
    <w:rsid w:val="001D4D56"/>
    <w:rsid w:val="00227F4B"/>
    <w:rsid w:val="0025433A"/>
    <w:rsid w:val="00262E23"/>
    <w:rsid w:val="002F18E2"/>
    <w:rsid w:val="00303608"/>
    <w:rsid w:val="00324E9C"/>
    <w:rsid w:val="00353F01"/>
    <w:rsid w:val="003B2FE5"/>
    <w:rsid w:val="003D1347"/>
    <w:rsid w:val="00413AFE"/>
    <w:rsid w:val="00443BD4"/>
    <w:rsid w:val="004B477D"/>
    <w:rsid w:val="004D0139"/>
    <w:rsid w:val="004F5F46"/>
    <w:rsid w:val="005074AF"/>
    <w:rsid w:val="005165AE"/>
    <w:rsid w:val="00517C60"/>
    <w:rsid w:val="00522EC3"/>
    <w:rsid w:val="005264E6"/>
    <w:rsid w:val="005431E6"/>
    <w:rsid w:val="0054489B"/>
    <w:rsid w:val="00596FAA"/>
    <w:rsid w:val="005C15BD"/>
    <w:rsid w:val="005D73A7"/>
    <w:rsid w:val="005E6617"/>
    <w:rsid w:val="005F5C46"/>
    <w:rsid w:val="0060049B"/>
    <w:rsid w:val="00602C32"/>
    <w:rsid w:val="00635916"/>
    <w:rsid w:val="0068459F"/>
    <w:rsid w:val="00697ED0"/>
    <w:rsid w:val="006B55E7"/>
    <w:rsid w:val="006C74F2"/>
    <w:rsid w:val="006D1BAD"/>
    <w:rsid w:val="006E431E"/>
    <w:rsid w:val="006F6A68"/>
    <w:rsid w:val="00711D22"/>
    <w:rsid w:val="007370A9"/>
    <w:rsid w:val="00793AE3"/>
    <w:rsid w:val="00797E7A"/>
    <w:rsid w:val="007A14CB"/>
    <w:rsid w:val="007A50CE"/>
    <w:rsid w:val="007E3D99"/>
    <w:rsid w:val="007F1985"/>
    <w:rsid w:val="007F1EEE"/>
    <w:rsid w:val="007F587F"/>
    <w:rsid w:val="00862006"/>
    <w:rsid w:val="008953F9"/>
    <w:rsid w:val="00945239"/>
    <w:rsid w:val="00960605"/>
    <w:rsid w:val="00966DAD"/>
    <w:rsid w:val="009923A5"/>
    <w:rsid w:val="009A5213"/>
    <w:rsid w:val="009B5C43"/>
    <w:rsid w:val="009D5F94"/>
    <w:rsid w:val="009E2955"/>
    <w:rsid w:val="009F5582"/>
    <w:rsid w:val="00A171DE"/>
    <w:rsid w:val="00A33D38"/>
    <w:rsid w:val="00A61B83"/>
    <w:rsid w:val="00A714DE"/>
    <w:rsid w:val="00A83F0A"/>
    <w:rsid w:val="00AB0755"/>
    <w:rsid w:val="00AB1876"/>
    <w:rsid w:val="00B0185F"/>
    <w:rsid w:val="00B136B8"/>
    <w:rsid w:val="00B20ACC"/>
    <w:rsid w:val="00B41E00"/>
    <w:rsid w:val="00B446C0"/>
    <w:rsid w:val="00B6005D"/>
    <w:rsid w:val="00BA2236"/>
    <w:rsid w:val="00BE2618"/>
    <w:rsid w:val="00C07C7F"/>
    <w:rsid w:val="00C15515"/>
    <w:rsid w:val="00C32FE3"/>
    <w:rsid w:val="00C407AA"/>
    <w:rsid w:val="00CB6BF8"/>
    <w:rsid w:val="00CC4B1A"/>
    <w:rsid w:val="00CC71C8"/>
    <w:rsid w:val="00D0440C"/>
    <w:rsid w:val="00D45DB4"/>
    <w:rsid w:val="00D46742"/>
    <w:rsid w:val="00D630A0"/>
    <w:rsid w:val="00D70CC3"/>
    <w:rsid w:val="00D74A6E"/>
    <w:rsid w:val="00D932F2"/>
    <w:rsid w:val="00DB365F"/>
    <w:rsid w:val="00DC1E74"/>
    <w:rsid w:val="00DC3C7B"/>
    <w:rsid w:val="00DF6829"/>
    <w:rsid w:val="00DF730E"/>
    <w:rsid w:val="00E028D4"/>
    <w:rsid w:val="00E16DDF"/>
    <w:rsid w:val="00E23DBD"/>
    <w:rsid w:val="00E54A45"/>
    <w:rsid w:val="00E64E9C"/>
    <w:rsid w:val="00E74E69"/>
    <w:rsid w:val="00E87F2F"/>
    <w:rsid w:val="00E93FB2"/>
    <w:rsid w:val="00EA7FC1"/>
    <w:rsid w:val="00EC7A44"/>
    <w:rsid w:val="00EE7F3B"/>
    <w:rsid w:val="00F107CD"/>
    <w:rsid w:val="00F405F2"/>
    <w:rsid w:val="00F60D14"/>
    <w:rsid w:val="00F66A8E"/>
    <w:rsid w:val="00FA6EEC"/>
    <w:rsid w:val="00FD5D53"/>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094463-8D91-4A9F-BB01-9DB601D8C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4E6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D5D53"/>
    <w:pPr>
      <w:ind w:left="720"/>
      <w:contextualSpacing/>
    </w:pPr>
  </w:style>
  <w:style w:type="table" w:styleId="Tablaconcuadrcula">
    <w:name w:val="Table Grid"/>
    <w:basedOn w:val="Tablanormal"/>
    <w:uiPriority w:val="39"/>
    <w:rsid w:val="000D60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E87F2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7F2F"/>
  </w:style>
  <w:style w:type="paragraph" w:styleId="Piedepgina">
    <w:name w:val="footer"/>
    <w:basedOn w:val="Normal"/>
    <w:link w:val="PiedepginaCar"/>
    <w:uiPriority w:val="99"/>
    <w:unhideWhenUsed/>
    <w:rsid w:val="00E87F2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7F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2507</Words>
  <Characters>13794</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MARIPOSA</dc:creator>
  <cp:lastModifiedBy>Mezquitic Jalisco</cp:lastModifiedBy>
  <cp:revision>4</cp:revision>
  <dcterms:created xsi:type="dcterms:W3CDTF">2018-03-08T17:48:00Z</dcterms:created>
  <dcterms:modified xsi:type="dcterms:W3CDTF">2018-03-09T18:49:00Z</dcterms:modified>
</cp:coreProperties>
</file>